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B" w:rsidRDefault="00733D70" w:rsidP="00F34278">
      <w:pPr>
        <w:pStyle w:val="ConsPlusTitle"/>
        <w:widowControl/>
        <w:jc w:val="center"/>
        <w:rPr>
          <w:sz w:val="26"/>
          <w:szCs w:val="26"/>
        </w:rPr>
      </w:pPr>
      <w:r w:rsidRPr="00733D70">
        <w:rPr>
          <w:sz w:val="26"/>
          <w:szCs w:val="26"/>
        </w:rPr>
        <w:t>Отчет о</w:t>
      </w:r>
      <w:r w:rsidR="009138DE">
        <w:rPr>
          <w:sz w:val="26"/>
          <w:szCs w:val="26"/>
        </w:rPr>
        <w:t>б</w:t>
      </w:r>
      <w:r w:rsidRPr="00733D70">
        <w:rPr>
          <w:sz w:val="26"/>
          <w:szCs w:val="26"/>
        </w:rPr>
        <w:t xml:space="preserve"> исполнении </w:t>
      </w:r>
      <w:r w:rsidR="007B71C5" w:rsidRPr="00733D70">
        <w:rPr>
          <w:sz w:val="26"/>
          <w:szCs w:val="26"/>
        </w:rPr>
        <w:t xml:space="preserve"> мероприятий по профилактике</w:t>
      </w:r>
      <w:r w:rsidR="00F34278">
        <w:rPr>
          <w:sz w:val="26"/>
          <w:szCs w:val="26"/>
        </w:rPr>
        <w:t xml:space="preserve"> терроризма и </w:t>
      </w:r>
      <w:r w:rsidR="007B71C5" w:rsidRPr="00733D70">
        <w:rPr>
          <w:sz w:val="26"/>
          <w:szCs w:val="26"/>
        </w:rPr>
        <w:t xml:space="preserve">  экстремизма  </w:t>
      </w:r>
      <w:r w:rsidR="00F34278">
        <w:rPr>
          <w:sz w:val="26"/>
          <w:szCs w:val="26"/>
        </w:rPr>
        <w:t xml:space="preserve"> на территории </w:t>
      </w:r>
    </w:p>
    <w:p w:rsidR="00E96062" w:rsidRDefault="00F34278" w:rsidP="00F34278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CF442E">
        <w:rPr>
          <w:sz w:val="26"/>
          <w:szCs w:val="26"/>
        </w:rPr>
        <w:t>Шабагишский</w:t>
      </w:r>
      <w:r w:rsidR="00B7090B">
        <w:rPr>
          <w:sz w:val="26"/>
          <w:szCs w:val="26"/>
        </w:rPr>
        <w:t xml:space="preserve"> сельсовет</w:t>
      </w:r>
    </w:p>
    <w:p w:rsidR="00CC78FE" w:rsidRDefault="00CC78FE" w:rsidP="00F34278">
      <w:pPr>
        <w:pStyle w:val="ConsPlusTitle"/>
        <w:widowControl/>
        <w:jc w:val="center"/>
        <w:rPr>
          <w:sz w:val="26"/>
          <w:szCs w:val="26"/>
        </w:rPr>
      </w:pPr>
    </w:p>
    <w:p w:rsidR="00E96062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536"/>
        <w:gridCol w:w="4536"/>
      </w:tblGrid>
      <w:tr w:rsidR="00E96062" w:rsidRPr="005B32EE" w:rsidTr="00B7090B">
        <w:trPr>
          <w:trHeight w:val="2070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Проведение в образовательных учреждениях пос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ления разъяснительных бесед и лекций об админ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стративной и уголовной ответственности за прот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воправное поведение, в т.ч. за участие в несан</w:t>
            </w:r>
            <w:r w:rsidRPr="005B32EE">
              <w:rPr>
                <w:rFonts w:ascii="Times New Roman" w:hAnsi="Times New Roman"/>
                <w:sz w:val="24"/>
              </w:rPr>
              <w:t>к</w:t>
            </w:r>
            <w:r w:rsidRPr="005B32EE">
              <w:rPr>
                <w:rFonts w:ascii="Times New Roman" w:hAnsi="Times New Roman"/>
                <w:sz w:val="24"/>
              </w:rPr>
              <w:t>ционированных митингах и шествиях, распростр</w:t>
            </w:r>
            <w:r w:rsidRPr="005B32EE">
              <w:rPr>
                <w:rFonts w:ascii="Times New Roman" w:hAnsi="Times New Roman"/>
                <w:sz w:val="24"/>
              </w:rPr>
              <w:t>а</w:t>
            </w:r>
            <w:r w:rsidRPr="005B32EE">
              <w:rPr>
                <w:rFonts w:ascii="Times New Roman" w:hAnsi="Times New Roman"/>
                <w:sz w:val="24"/>
              </w:rPr>
              <w:t>нение литературы экстремистского толка, групп</w:t>
            </w:r>
            <w:r w:rsidRPr="005B32EE">
              <w:rPr>
                <w:rFonts w:ascii="Times New Roman" w:hAnsi="Times New Roman"/>
                <w:sz w:val="24"/>
              </w:rPr>
              <w:t>о</w:t>
            </w:r>
            <w:r w:rsidRPr="005B32EE">
              <w:rPr>
                <w:rFonts w:ascii="Times New Roman" w:hAnsi="Times New Roman"/>
                <w:sz w:val="24"/>
              </w:rPr>
              <w:t>вых нарушений общественного порядка. Уроки по основам правовых знаний, направленных на  фо</w:t>
            </w:r>
            <w:r w:rsidRPr="005B32EE">
              <w:rPr>
                <w:rFonts w:ascii="Times New Roman" w:hAnsi="Times New Roman"/>
                <w:sz w:val="24"/>
              </w:rPr>
              <w:t>р</w:t>
            </w:r>
            <w:r w:rsidRPr="005B32EE">
              <w:rPr>
                <w:rFonts w:ascii="Times New Roman" w:hAnsi="Times New Roman"/>
                <w:sz w:val="24"/>
              </w:rPr>
              <w:t>мирование толерантных установок у учащихся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СДК, библиотеки, школы.</w:t>
            </w:r>
          </w:p>
        </w:tc>
        <w:tc>
          <w:tcPr>
            <w:tcW w:w="4536" w:type="dxa"/>
          </w:tcPr>
          <w:p w:rsidR="00277396" w:rsidRPr="005B32EE" w:rsidRDefault="00E96062" w:rsidP="00277396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На классных часах проведены беседы с учащимися о действиях при угрозе во</w:t>
            </w:r>
            <w:r w:rsidRPr="005B32EE">
              <w:rPr>
                <w:rFonts w:ascii="Times New Roman" w:hAnsi="Times New Roman"/>
                <w:sz w:val="24"/>
              </w:rPr>
              <w:t>з</w:t>
            </w:r>
            <w:r w:rsidRPr="005B32EE">
              <w:rPr>
                <w:rFonts w:ascii="Times New Roman" w:hAnsi="Times New Roman"/>
                <w:sz w:val="24"/>
              </w:rPr>
              <w:t>никновения террористического акта</w:t>
            </w:r>
            <w:r w:rsidR="00D21A23">
              <w:rPr>
                <w:rFonts w:ascii="Times New Roman" w:hAnsi="Times New Roman"/>
                <w:sz w:val="24"/>
              </w:rPr>
              <w:t xml:space="preserve">. </w:t>
            </w:r>
            <w:r w:rsidR="00CF442E">
              <w:rPr>
                <w:rFonts w:ascii="Times New Roman" w:hAnsi="Times New Roman"/>
                <w:sz w:val="24"/>
              </w:rPr>
              <w:t>В МБОУ ООШ д</w:t>
            </w:r>
            <w:r w:rsidR="00277396" w:rsidRPr="005B32EE">
              <w:rPr>
                <w:rFonts w:ascii="Times New Roman" w:hAnsi="Times New Roman"/>
                <w:sz w:val="24"/>
              </w:rPr>
              <w:t>.</w:t>
            </w:r>
            <w:r w:rsidR="00CF442E">
              <w:rPr>
                <w:rFonts w:ascii="Times New Roman" w:hAnsi="Times New Roman"/>
                <w:sz w:val="24"/>
              </w:rPr>
              <w:t>Шабагиш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 </w:t>
            </w:r>
            <w:r w:rsidR="00CF442E">
              <w:rPr>
                <w:rFonts w:ascii="Times New Roman" w:hAnsi="Times New Roman"/>
                <w:sz w:val="24"/>
              </w:rPr>
              <w:t>,</w:t>
            </w:r>
            <w:r w:rsidR="00277396" w:rsidRPr="005B32EE">
              <w:rPr>
                <w:rFonts w:ascii="Times New Roman" w:hAnsi="Times New Roman"/>
                <w:sz w:val="24"/>
              </w:rPr>
              <w:t>проведен  ле</w:t>
            </w:r>
            <w:r w:rsidR="00277396" w:rsidRPr="005B32EE">
              <w:rPr>
                <w:rFonts w:ascii="Times New Roman" w:hAnsi="Times New Roman"/>
                <w:sz w:val="24"/>
              </w:rPr>
              <w:t>к</w:t>
            </w:r>
            <w:r w:rsidR="00277396" w:rsidRPr="005B32EE">
              <w:rPr>
                <w:rFonts w:ascii="Times New Roman" w:hAnsi="Times New Roman"/>
                <w:sz w:val="24"/>
              </w:rPr>
              <w:t>торий по профилактике наркомании, те</w:t>
            </w:r>
            <w:r w:rsidR="00277396" w:rsidRPr="005B32EE">
              <w:rPr>
                <w:rFonts w:ascii="Times New Roman" w:hAnsi="Times New Roman"/>
                <w:sz w:val="24"/>
              </w:rPr>
              <w:t>р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роризма, </w:t>
            </w:r>
            <w:r w:rsidR="00277396" w:rsidRPr="005B32EE">
              <w:rPr>
                <w:rFonts w:ascii="Times New Roman" w:hAnsi="Times New Roman"/>
                <w:sz w:val="24"/>
              </w:rPr>
              <w:tab/>
              <w:t>ВИЧ, экстремизма,  беседы на р</w:t>
            </w:r>
            <w:r w:rsidR="00277396" w:rsidRPr="005B32EE">
              <w:rPr>
                <w:rFonts w:ascii="Times New Roman" w:hAnsi="Times New Roman"/>
                <w:sz w:val="24"/>
              </w:rPr>
              <w:t>о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дительских собраниях, </w:t>
            </w:r>
          </w:p>
          <w:p w:rsidR="00277396" w:rsidRPr="005B32EE" w:rsidRDefault="00277396" w:rsidP="00277396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МБОУ СОШ № 2 проведено общешкол</w:t>
            </w:r>
            <w:r w:rsidRPr="005B32EE">
              <w:rPr>
                <w:rFonts w:ascii="Times New Roman" w:hAnsi="Times New Roman"/>
                <w:sz w:val="24"/>
              </w:rPr>
              <w:t>ь</w:t>
            </w:r>
            <w:r w:rsidRPr="005B32EE">
              <w:rPr>
                <w:rFonts w:ascii="Times New Roman" w:hAnsi="Times New Roman"/>
                <w:sz w:val="24"/>
              </w:rPr>
              <w:t xml:space="preserve">ное родительское собрание 15.03.2019 г. </w:t>
            </w:r>
          </w:p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Проведение мероприятий, направленных на восп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тание толерантности, на базе подростково-молодежных организаций, клубов по месту ж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тельства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СДК, библиотеки, школы.</w:t>
            </w:r>
          </w:p>
        </w:tc>
        <w:tc>
          <w:tcPr>
            <w:tcW w:w="4536" w:type="dxa"/>
          </w:tcPr>
          <w:p w:rsidR="00E96062" w:rsidRPr="005B32EE" w:rsidRDefault="00CF442E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СДК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 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 xml:space="preserve"> в библиотеках проводятся мероприятия направленные на воспит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>а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>ние толерантн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>сти.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B32EE" w:rsidRPr="005B32EE" w:rsidRDefault="00CF442E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ыло проведено мероприятие -  час без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пасности «Ка</w:t>
            </w:r>
            <w:r w:rsidR="00D21A23">
              <w:rPr>
                <w:rFonts w:ascii="Times New Roman" w:hAnsi="Times New Roman"/>
                <w:color w:val="000000"/>
                <w:sz w:val="24"/>
              </w:rPr>
              <w:t>к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 xml:space="preserve"> выжить в чрезв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ы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чайной ситуации в общественном ме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с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те?»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Содействие в проведении праздничных меропри</w:t>
            </w:r>
            <w:r w:rsidRPr="005B32EE">
              <w:rPr>
                <w:rFonts w:ascii="Times New Roman" w:hAnsi="Times New Roman"/>
                <w:sz w:val="24"/>
              </w:rPr>
              <w:t>я</w:t>
            </w:r>
            <w:r w:rsidRPr="005B32EE">
              <w:rPr>
                <w:rFonts w:ascii="Times New Roman" w:hAnsi="Times New Roman"/>
                <w:sz w:val="24"/>
              </w:rPr>
              <w:t>тий (предоставление помещений, информирование населения)</w:t>
            </w:r>
          </w:p>
        </w:tc>
        <w:tc>
          <w:tcPr>
            <w:tcW w:w="4536" w:type="dxa"/>
          </w:tcPr>
          <w:p w:rsidR="00E96062" w:rsidRPr="005B32EE" w:rsidRDefault="00B7090B" w:rsidP="00B7090B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поселения.</w:t>
            </w: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Для обеспечения правопорядка в местах массового пребывания людей были пр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влечены  члены ДНД  совместно с  учас</w:t>
            </w:r>
            <w:r w:rsidRPr="005B32EE">
              <w:rPr>
                <w:rFonts w:ascii="Times New Roman" w:hAnsi="Times New Roman"/>
                <w:sz w:val="24"/>
              </w:rPr>
              <w:t>т</w:t>
            </w:r>
            <w:r w:rsidRPr="005B32EE">
              <w:rPr>
                <w:rFonts w:ascii="Times New Roman" w:hAnsi="Times New Roman"/>
                <w:sz w:val="24"/>
              </w:rPr>
              <w:t>ковым и работниками силовых структур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Проведение мероприятий (общественные акции, тематические беседы, классные часы), направле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ных на профилактику экстремизма и терроризма, приуроченных ко Дню солидарности в борьбе с терроризмом, Международному дню толерантн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сти</w:t>
            </w:r>
          </w:p>
        </w:tc>
        <w:tc>
          <w:tcPr>
            <w:tcW w:w="4536" w:type="dxa"/>
          </w:tcPr>
          <w:p w:rsidR="00E96062" w:rsidRPr="005B32EE" w:rsidRDefault="00CF442E" w:rsidP="00CF442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МБОУ ООШ 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На классных часах проведены беседы с учащимися о действиях при угрозе во</w:t>
            </w:r>
            <w:r w:rsidRPr="005B32EE">
              <w:rPr>
                <w:rFonts w:ascii="Times New Roman" w:hAnsi="Times New Roman"/>
                <w:sz w:val="24"/>
              </w:rPr>
              <w:t>з</w:t>
            </w:r>
            <w:r w:rsidRPr="005B32EE">
              <w:rPr>
                <w:rFonts w:ascii="Times New Roman" w:hAnsi="Times New Roman"/>
                <w:sz w:val="24"/>
              </w:rPr>
              <w:t>никновения террористического акта</w:t>
            </w:r>
            <w:r w:rsidR="00277396" w:rsidRPr="005B32EE">
              <w:rPr>
                <w:rFonts w:ascii="Times New Roman" w:hAnsi="Times New Roman"/>
                <w:sz w:val="24"/>
              </w:rPr>
              <w:t>,</w:t>
            </w:r>
          </w:p>
          <w:p w:rsidR="00277396" w:rsidRPr="005B32EE" w:rsidRDefault="00CF442E" w:rsidP="002773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МБОУ О</w:t>
            </w:r>
            <w:r w:rsidR="00277396" w:rsidRPr="005B32EE">
              <w:rPr>
                <w:rFonts w:ascii="Times New Roman" w:hAnsi="Times New Roman"/>
                <w:sz w:val="24"/>
              </w:rPr>
              <w:t>ОШ  проведен  лект</w:t>
            </w:r>
            <w:r w:rsidR="00277396" w:rsidRPr="005B32EE">
              <w:rPr>
                <w:rFonts w:ascii="Times New Roman" w:hAnsi="Times New Roman"/>
                <w:sz w:val="24"/>
              </w:rPr>
              <w:t>о</w:t>
            </w:r>
            <w:r w:rsidR="00277396" w:rsidRPr="005B32EE">
              <w:rPr>
                <w:rFonts w:ascii="Times New Roman" w:hAnsi="Times New Roman"/>
                <w:sz w:val="24"/>
              </w:rPr>
              <w:t>рий по профилактике наркомании, террори</w:t>
            </w:r>
            <w:r w:rsidR="00277396" w:rsidRPr="005B32EE">
              <w:rPr>
                <w:rFonts w:ascii="Times New Roman" w:hAnsi="Times New Roman"/>
                <w:sz w:val="24"/>
              </w:rPr>
              <w:t>з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ма, </w:t>
            </w:r>
            <w:r w:rsidR="00277396" w:rsidRPr="005B32EE">
              <w:rPr>
                <w:rFonts w:ascii="Times New Roman" w:hAnsi="Times New Roman"/>
                <w:sz w:val="24"/>
              </w:rPr>
              <w:tab/>
              <w:t>ВИЧ, экстре</w:t>
            </w:r>
            <w:r>
              <w:rPr>
                <w:rFonts w:ascii="Times New Roman" w:hAnsi="Times New Roman"/>
                <w:sz w:val="24"/>
              </w:rPr>
              <w:t>мизма, для учащихся</w:t>
            </w:r>
            <w:r w:rsidR="00277396" w:rsidRPr="005B32EE">
              <w:rPr>
                <w:rFonts w:ascii="Times New Roman" w:hAnsi="Times New Roman"/>
                <w:sz w:val="24"/>
              </w:rPr>
              <w:t>, беседы на родительских собран</w:t>
            </w:r>
            <w:r w:rsidR="00277396" w:rsidRPr="005B32EE">
              <w:rPr>
                <w:rFonts w:ascii="Times New Roman" w:hAnsi="Times New Roman"/>
                <w:sz w:val="24"/>
              </w:rPr>
              <w:t>и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ях, </w:t>
            </w:r>
          </w:p>
          <w:p w:rsidR="00277396" w:rsidRPr="005B32EE" w:rsidRDefault="00277396" w:rsidP="00277396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 xml:space="preserve"> </w:t>
            </w:r>
          </w:p>
          <w:p w:rsidR="005B32EE" w:rsidRPr="005B32EE" w:rsidRDefault="005B32EE" w:rsidP="002773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77396" w:rsidRPr="005B32EE" w:rsidRDefault="00277396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Проведение  мониторинга по профилактике ме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ж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национальных, межконфессиональных конфликтов на территории поселения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5B32EE" w:rsidRDefault="00D21A23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проводится.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lastRenderedPageBreak/>
              <w:t>Инвентаризация пустующих строений с целью и</w:t>
            </w:r>
            <w:r w:rsidRPr="005B32EE">
              <w:rPr>
                <w:rFonts w:ascii="Times New Roman" w:hAnsi="Times New Roman"/>
                <w:sz w:val="24"/>
              </w:rPr>
              <w:t>с</w:t>
            </w:r>
            <w:r w:rsidRPr="005B32EE">
              <w:rPr>
                <w:rFonts w:ascii="Times New Roman" w:hAnsi="Times New Roman"/>
                <w:sz w:val="24"/>
              </w:rPr>
              <w:t>ключения возможности проникновения и прож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вания в них иностранных граждан</w:t>
            </w:r>
          </w:p>
        </w:tc>
        <w:tc>
          <w:tcPr>
            <w:tcW w:w="4536" w:type="dxa"/>
          </w:tcPr>
          <w:p w:rsidR="00CF442E" w:rsidRPr="005B32EE" w:rsidRDefault="00B7090B" w:rsidP="00CF442E">
            <w:pPr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  <w:p w:rsidR="00E96062" w:rsidRPr="005B32EE" w:rsidRDefault="00E96062" w:rsidP="00B7090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Ежеквартально  проведены проверки о</w:t>
            </w:r>
            <w:r w:rsidRPr="005B32EE">
              <w:rPr>
                <w:rFonts w:ascii="Times New Roman" w:hAnsi="Times New Roman"/>
                <w:sz w:val="24"/>
              </w:rPr>
              <w:t>б</w:t>
            </w:r>
            <w:r w:rsidRPr="005B32EE">
              <w:rPr>
                <w:rFonts w:ascii="Times New Roman" w:hAnsi="Times New Roman"/>
                <w:sz w:val="24"/>
              </w:rPr>
              <w:t>щежитий, жилых домов, подвалов, че</w:t>
            </w:r>
            <w:r w:rsidRPr="005B32EE">
              <w:rPr>
                <w:rFonts w:ascii="Times New Roman" w:hAnsi="Times New Roman"/>
                <w:sz w:val="24"/>
              </w:rPr>
              <w:t>р</w:t>
            </w:r>
            <w:r w:rsidRPr="005B32EE">
              <w:rPr>
                <w:rFonts w:ascii="Times New Roman" w:hAnsi="Times New Roman"/>
                <w:sz w:val="24"/>
              </w:rPr>
              <w:t>даков, пустующих зданий на предмет а</w:t>
            </w:r>
            <w:r w:rsidRPr="005B32EE">
              <w:rPr>
                <w:rFonts w:ascii="Times New Roman" w:hAnsi="Times New Roman"/>
                <w:sz w:val="24"/>
              </w:rPr>
              <w:t>н</w:t>
            </w:r>
            <w:r w:rsidRPr="005B32EE">
              <w:rPr>
                <w:rFonts w:ascii="Times New Roman" w:hAnsi="Times New Roman"/>
                <w:sz w:val="24"/>
              </w:rPr>
              <w:t>титеррористической защищенности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Оформление «бесхозяйных» жилых помещений в собственность, контроль за эксплуатацией и с</w:t>
            </w:r>
            <w:r w:rsidRPr="005B32EE">
              <w:rPr>
                <w:rFonts w:ascii="Times New Roman" w:hAnsi="Times New Roman"/>
                <w:sz w:val="24"/>
              </w:rPr>
              <w:t>о</w:t>
            </w:r>
            <w:r w:rsidRPr="005B32EE">
              <w:rPr>
                <w:rFonts w:ascii="Times New Roman" w:hAnsi="Times New Roman"/>
                <w:sz w:val="24"/>
              </w:rPr>
              <w:t>держанием жилищного фонда</w:t>
            </w:r>
          </w:p>
        </w:tc>
        <w:tc>
          <w:tcPr>
            <w:tcW w:w="4536" w:type="dxa"/>
          </w:tcPr>
          <w:p w:rsidR="00B7090B" w:rsidRPr="005B32EE" w:rsidRDefault="00B7090B" w:rsidP="00B7090B">
            <w:pPr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  <w:p w:rsidR="00E96062" w:rsidRPr="005B32EE" w:rsidRDefault="00E96062" w:rsidP="00B7090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96062" w:rsidRPr="005B32EE" w:rsidRDefault="00D21A23" w:rsidP="00E9606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результатам проведенной инвентар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зации, бесхозяйных жилых помещений не выявлено. Контроль за содержанием и эксплуатацией жилищного фонда осущ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ствляется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 xml:space="preserve">Организация рейдов по контролю режима условно осужденных,  склонных к совершению повторных преступлений </w:t>
            </w:r>
          </w:p>
        </w:tc>
        <w:tc>
          <w:tcPr>
            <w:tcW w:w="4536" w:type="dxa"/>
          </w:tcPr>
          <w:p w:rsidR="00B7090B" w:rsidRPr="005B32EE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  <w:p w:rsidR="00E96062" w:rsidRPr="005B32EE" w:rsidRDefault="00E96062" w:rsidP="00B709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Периодически проводятся рейды с учас</w:t>
            </w:r>
            <w:r w:rsidRPr="005B32EE">
              <w:rPr>
                <w:rFonts w:ascii="Times New Roman" w:hAnsi="Times New Roman"/>
                <w:sz w:val="24"/>
              </w:rPr>
              <w:t>т</w:t>
            </w:r>
            <w:r w:rsidRPr="005B32EE">
              <w:rPr>
                <w:rFonts w:ascii="Times New Roman" w:hAnsi="Times New Roman"/>
                <w:sz w:val="24"/>
              </w:rPr>
              <w:t>ковым уполномоченным полиции</w:t>
            </w:r>
          </w:p>
        </w:tc>
      </w:tr>
      <w:tr w:rsidR="00E96062" w:rsidRPr="005B32EE" w:rsidTr="00B7090B">
        <w:trPr>
          <w:trHeight w:val="1449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Информирование населения о порядке действий при угрозе и совершении террористического акта. Организация размещения в местах массового пр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бывания людей средств наглядной агитации (пл</w:t>
            </w:r>
            <w:r w:rsidRPr="005B32EE">
              <w:rPr>
                <w:rFonts w:ascii="Times New Roman" w:hAnsi="Times New Roman"/>
                <w:sz w:val="24"/>
              </w:rPr>
              <w:t>а</w:t>
            </w:r>
            <w:r w:rsidRPr="005B32EE">
              <w:rPr>
                <w:rFonts w:ascii="Times New Roman" w:hAnsi="Times New Roman"/>
                <w:sz w:val="24"/>
              </w:rPr>
              <w:t>каты, листовки) информирующей население о п</w:t>
            </w:r>
            <w:r w:rsidRPr="005B32EE">
              <w:rPr>
                <w:rFonts w:ascii="Times New Roman" w:hAnsi="Times New Roman"/>
                <w:sz w:val="24"/>
              </w:rPr>
              <w:t>о</w:t>
            </w:r>
            <w:r w:rsidRPr="005B32EE">
              <w:rPr>
                <w:rFonts w:ascii="Times New Roman" w:hAnsi="Times New Roman"/>
                <w:sz w:val="24"/>
              </w:rPr>
              <w:t>рядке действий при угрозе и совершении террор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стического акта</w:t>
            </w:r>
          </w:p>
        </w:tc>
        <w:tc>
          <w:tcPr>
            <w:tcW w:w="4536" w:type="dxa"/>
          </w:tcPr>
          <w:p w:rsidR="00E96062" w:rsidRPr="005B32EE" w:rsidRDefault="00B7090B" w:rsidP="00B7090B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 xml:space="preserve">Администрация сельского поселения, </w:t>
            </w: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Размещено более 500 листовок</w:t>
            </w:r>
            <w:r w:rsidR="007B712D" w:rsidRPr="005B32EE">
              <w:rPr>
                <w:rFonts w:ascii="Times New Roman" w:hAnsi="Times New Roman"/>
                <w:sz w:val="24"/>
              </w:rPr>
              <w:t>,</w:t>
            </w:r>
          </w:p>
          <w:p w:rsidR="007B712D" w:rsidRPr="005B32EE" w:rsidRDefault="007B712D" w:rsidP="00CF442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Включение в документы, регламентирующие по</w:t>
            </w:r>
            <w:r w:rsidRPr="005B32EE">
              <w:rPr>
                <w:rFonts w:ascii="Times New Roman" w:hAnsi="Times New Roman"/>
                <w:sz w:val="24"/>
              </w:rPr>
              <w:t>д</w:t>
            </w:r>
            <w:r w:rsidRPr="005B32EE">
              <w:rPr>
                <w:rFonts w:ascii="Times New Roman" w:hAnsi="Times New Roman"/>
                <w:sz w:val="24"/>
              </w:rPr>
              <w:t>готовку и проведение массовых мероприятий пункта об обязательном предварительном обсл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довании с применением технических средств, об</w:t>
            </w:r>
            <w:r w:rsidRPr="005B32EE">
              <w:rPr>
                <w:rFonts w:ascii="Times New Roman" w:hAnsi="Times New Roman"/>
                <w:sz w:val="24"/>
              </w:rPr>
              <w:t>ъ</w:t>
            </w:r>
            <w:r w:rsidRPr="005B32EE">
              <w:rPr>
                <w:rFonts w:ascii="Times New Roman" w:hAnsi="Times New Roman"/>
                <w:sz w:val="24"/>
              </w:rPr>
              <w:t>ектов проведения крупных общественно-политических, культурно-массовых,  спортивных мероприятий на предмет антитеррористической защищенности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Добровольно-народная дружина</w:t>
            </w: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Для обеспечения правопорядка в местах массового пребывания людей были пр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влечены  члены ДНД  совместно с  учас</w:t>
            </w:r>
            <w:r w:rsidRPr="005B32EE">
              <w:rPr>
                <w:rFonts w:ascii="Times New Roman" w:hAnsi="Times New Roman"/>
                <w:sz w:val="24"/>
              </w:rPr>
              <w:t>т</w:t>
            </w:r>
            <w:r w:rsidRPr="005B32EE">
              <w:rPr>
                <w:rFonts w:ascii="Times New Roman" w:hAnsi="Times New Roman"/>
                <w:sz w:val="24"/>
              </w:rPr>
              <w:t>ковым и работниками силовых структур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Ведение реестра критически важных и потенц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ально опасных объектов</w:t>
            </w:r>
          </w:p>
        </w:tc>
        <w:tc>
          <w:tcPr>
            <w:tcW w:w="4536" w:type="dxa"/>
          </w:tcPr>
          <w:p w:rsidR="00E96062" w:rsidRPr="005B32EE" w:rsidRDefault="00B7090B" w:rsidP="00B7090B">
            <w:pPr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5B32EE" w:rsidRDefault="00D21A23" w:rsidP="00E960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Реестр критически важных и потенц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ально опасных объектов ведется. </w:t>
            </w:r>
            <w:r w:rsidR="00E96062" w:rsidRPr="005B32E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Регулярные проверки террористической защище</w:t>
            </w:r>
            <w:r w:rsidRPr="005B32EE">
              <w:rPr>
                <w:rFonts w:ascii="Times New Roman" w:hAnsi="Times New Roman"/>
                <w:sz w:val="24"/>
              </w:rPr>
              <w:t>н</w:t>
            </w:r>
            <w:r w:rsidRPr="005B32EE">
              <w:rPr>
                <w:rFonts w:ascii="Times New Roman" w:hAnsi="Times New Roman"/>
                <w:sz w:val="24"/>
              </w:rPr>
              <w:t>ности социальных и критически важных объектов поселения (начало учебного года, нового творч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ского сезона, летнего отдыха и проч.)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5B32EE" w:rsidRDefault="00D21A23" w:rsidP="00CF4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 </w:t>
            </w:r>
            <w:r w:rsidR="00BB69B8">
              <w:rPr>
                <w:rFonts w:ascii="Times New Roman" w:hAnsi="Times New Roman"/>
                <w:sz w:val="24"/>
              </w:rPr>
              <w:t>, пожарной части</w:t>
            </w:r>
            <w:r>
              <w:rPr>
                <w:rFonts w:ascii="Times New Roman" w:hAnsi="Times New Roman"/>
                <w:sz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дятся</w:t>
            </w:r>
            <w:r w:rsidR="00E96062" w:rsidRPr="005B32EE">
              <w:rPr>
                <w:rFonts w:ascii="Times New Roman" w:hAnsi="Times New Roman"/>
                <w:sz w:val="24"/>
              </w:rPr>
              <w:t xml:space="preserve"> проверки неиспользуемых или и</w:t>
            </w:r>
            <w:r w:rsidR="00E96062" w:rsidRPr="005B32EE">
              <w:rPr>
                <w:rFonts w:ascii="Times New Roman" w:hAnsi="Times New Roman"/>
                <w:sz w:val="24"/>
              </w:rPr>
              <w:t>с</w:t>
            </w:r>
            <w:r w:rsidR="00E96062" w:rsidRPr="005B32EE">
              <w:rPr>
                <w:rFonts w:ascii="Times New Roman" w:hAnsi="Times New Roman"/>
                <w:sz w:val="24"/>
              </w:rPr>
              <w:t>пользуемых не по назначению строений и помещений на территории лечебных, о</w:t>
            </w:r>
            <w:r w:rsidR="00E96062" w:rsidRPr="005B32EE">
              <w:rPr>
                <w:rFonts w:ascii="Times New Roman" w:hAnsi="Times New Roman"/>
                <w:sz w:val="24"/>
              </w:rPr>
              <w:t>з</w:t>
            </w:r>
            <w:r w:rsidR="00E96062" w:rsidRPr="005B32EE">
              <w:rPr>
                <w:rFonts w:ascii="Times New Roman" w:hAnsi="Times New Roman"/>
                <w:sz w:val="24"/>
              </w:rPr>
              <w:t>доровительных, образовательных и др</w:t>
            </w:r>
            <w:r w:rsidR="00E96062" w:rsidRPr="005B32EE">
              <w:rPr>
                <w:rFonts w:ascii="Times New Roman" w:hAnsi="Times New Roman"/>
                <w:sz w:val="24"/>
              </w:rPr>
              <w:t>у</w:t>
            </w:r>
            <w:r w:rsidR="00E96062" w:rsidRPr="005B32EE">
              <w:rPr>
                <w:rFonts w:ascii="Times New Roman" w:hAnsi="Times New Roman"/>
                <w:sz w:val="24"/>
              </w:rPr>
              <w:t>гих учреждений с целью предотвращения и пресечения их использования для хр</w:t>
            </w:r>
            <w:r w:rsidR="00E96062" w:rsidRPr="005B32EE">
              <w:rPr>
                <w:rFonts w:ascii="Times New Roman" w:hAnsi="Times New Roman"/>
                <w:sz w:val="24"/>
              </w:rPr>
              <w:t>а</w:t>
            </w:r>
            <w:r w:rsidR="00E96062" w:rsidRPr="005B32EE">
              <w:rPr>
                <w:rFonts w:ascii="Times New Roman" w:hAnsi="Times New Roman"/>
                <w:sz w:val="24"/>
              </w:rPr>
              <w:t>нения огнестрельного оружия, боеприп</w:t>
            </w:r>
            <w:r w:rsidR="00E96062" w:rsidRPr="005B32EE">
              <w:rPr>
                <w:rFonts w:ascii="Times New Roman" w:hAnsi="Times New Roman"/>
                <w:sz w:val="24"/>
              </w:rPr>
              <w:t>а</w:t>
            </w:r>
            <w:r w:rsidR="00E96062" w:rsidRPr="005B32EE">
              <w:rPr>
                <w:rFonts w:ascii="Times New Roman" w:hAnsi="Times New Roman"/>
                <w:sz w:val="24"/>
              </w:rPr>
              <w:lastRenderedPageBreak/>
              <w:t>сов, взрывчатых веществ, взрывных ус</w:t>
            </w:r>
            <w:r w:rsidR="00E96062" w:rsidRPr="005B32EE">
              <w:rPr>
                <w:rFonts w:ascii="Times New Roman" w:hAnsi="Times New Roman"/>
                <w:sz w:val="24"/>
              </w:rPr>
              <w:t>т</w:t>
            </w:r>
            <w:r w:rsidR="00E96062" w:rsidRPr="005B32EE">
              <w:rPr>
                <w:rFonts w:ascii="Times New Roman" w:hAnsi="Times New Roman"/>
                <w:sz w:val="24"/>
              </w:rPr>
              <w:t>ройств и сильнодействующих ядовитых отравляющих веществ.</w:t>
            </w:r>
          </w:p>
        </w:tc>
      </w:tr>
    </w:tbl>
    <w:p w:rsidR="00E96062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p w:rsidR="00E96062" w:rsidRPr="00733D70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p w:rsidR="00507B95" w:rsidRDefault="00507B95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82F" w:rsidRDefault="0084782F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82F" w:rsidRPr="0084782F" w:rsidRDefault="0084782F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2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</w:t>
      </w:r>
      <w:r w:rsidR="005B32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CF442E">
        <w:rPr>
          <w:rFonts w:ascii="Times New Roman" w:hAnsi="Times New Roman" w:cs="Times New Roman"/>
          <w:b/>
          <w:sz w:val="28"/>
          <w:szCs w:val="28"/>
        </w:rPr>
        <w:t>А.М.Ханбекова</w:t>
      </w:r>
    </w:p>
    <w:sectPr w:rsidR="0084782F" w:rsidRPr="0084782F" w:rsidSect="00153FA1">
      <w:headerReference w:type="default" r:id="rId7"/>
      <w:pgSz w:w="16838" w:h="11906" w:orient="landscape"/>
      <w:pgMar w:top="40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53" w:rsidRDefault="00CE3553" w:rsidP="002002EC">
      <w:r>
        <w:separator/>
      </w:r>
    </w:p>
  </w:endnote>
  <w:endnote w:type="continuationSeparator" w:id="1">
    <w:p w:rsidR="00CE3553" w:rsidRDefault="00CE3553" w:rsidP="0020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53" w:rsidRDefault="00CE3553" w:rsidP="002002EC">
      <w:r>
        <w:separator/>
      </w:r>
    </w:p>
  </w:footnote>
  <w:footnote w:type="continuationSeparator" w:id="1">
    <w:p w:rsidR="00CE3553" w:rsidRDefault="00CE3553" w:rsidP="0020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633"/>
      <w:showingPlcHdr/>
    </w:sdtPr>
    <w:sdtContent>
      <w:p w:rsidR="00B7090B" w:rsidRDefault="0047000D">
        <w:pPr>
          <w:pStyle w:val="a6"/>
          <w:jc w:val="center"/>
        </w:pPr>
      </w:p>
    </w:sdtContent>
  </w:sdt>
  <w:p w:rsidR="00B7090B" w:rsidRDefault="00B70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77193"/>
    <w:rsid w:val="000132DC"/>
    <w:rsid w:val="00013C20"/>
    <w:rsid w:val="00024235"/>
    <w:rsid w:val="00056231"/>
    <w:rsid w:val="00065221"/>
    <w:rsid w:val="0007060B"/>
    <w:rsid w:val="000A4F2A"/>
    <w:rsid w:val="000B001E"/>
    <w:rsid w:val="000C363F"/>
    <w:rsid w:val="00134A69"/>
    <w:rsid w:val="00153FA1"/>
    <w:rsid w:val="00191DE7"/>
    <w:rsid w:val="00196F7D"/>
    <w:rsid w:val="001A7FBE"/>
    <w:rsid w:val="001C2F95"/>
    <w:rsid w:val="001C729E"/>
    <w:rsid w:val="002002EC"/>
    <w:rsid w:val="00220A6D"/>
    <w:rsid w:val="002305AB"/>
    <w:rsid w:val="00261040"/>
    <w:rsid w:val="00277396"/>
    <w:rsid w:val="002804CD"/>
    <w:rsid w:val="002969ED"/>
    <w:rsid w:val="002C6020"/>
    <w:rsid w:val="002D12AA"/>
    <w:rsid w:val="003079E3"/>
    <w:rsid w:val="00323453"/>
    <w:rsid w:val="00347DA0"/>
    <w:rsid w:val="00377193"/>
    <w:rsid w:val="00381A8B"/>
    <w:rsid w:val="003B699E"/>
    <w:rsid w:val="00417296"/>
    <w:rsid w:val="00441564"/>
    <w:rsid w:val="00460AA8"/>
    <w:rsid w:val="00467BCF"/>
    <w:rsid w:val="0047000D"/>
    <w:rsid w:val="004A4E4E"/>
    <w:rsid w:val="004C673F"/>
    <w:rsid w:val="00507B95"/>
    <w:rsid w:val="0052790A"/>
    <w:rsid w:val="0053312D"/>
    <w:rsid w:val="00537844"/>
    <w:rsid w:val="0055726D"/>
    <w:rsid w:val="005852E0"/>
    <w:rsid w:val="005B32EE"/>
    <w:rsid w:val="005C0747"/>
    <w:rsid w:val="005F5151"/>
    <w:rsid w:val="00603018"/>
    <w:rsid w:val="00641F90"/>
    <w:rsid w:val="00650425"/>
    <w:rsid w:val="006A426E"/>
    <w:rsid w:val="006C4230"/>
    <w:rsid w:val="006D6271"/>
    <w:rsid w:val="00733D70"/>
    <w:rsid w:val="00765F99"/>
    <w:rsid w:val="007A1292"/>
    <w:rsid w:val="007B712D"/>
    <w:rsid w:val="007B71C5"/>
    <w:rsid w:val="007C5135"/>
    <w:rsid w:val="00810AD0"/>
    <w:rsid w:val="00832CDC"/>
    <w:rsid w:val="008442F9"/>
    <w:rsid w:val="0084782F"/>
    <w:rsid w:val="00882156"/>
    <w:rsid w:val="008963A5"/>
    <w:rsid w:val="00902861"/>
    <w:rsid w:val="009138DE"/>
    <w:rsid w:val="00914B9B"/>
    <w:rsid w:val="00915373"/>
    <w:rsid w:val="0091733B"/>
    <w:rsid w:val="009310A0"/>
    <w:rsid w:val="009501D0"/>
    <w:rsid w:val="009643F3"/>
    <w:rsid w:val="009A7891"/>
    <w:rsid w:val="009D674B"/>
    <w:rsid w:val="009E7F7D"/>
    <w:rsid w:val="00A136BD"/>
    <w:rsid w:val="00AA4345"/>
    <w:rsid w:val="00AF7531"/>
    <w:rsid w:val="00B034B1"/>
    <w:rsid w:val="00B041CB"/>
    <w:rsid w:val="00B245B8"/>
    <w:rsid w:val="00B7090B"/>
    <w:rsid w:val="00BB69B8"/>
    <w:rsid w:val="00BD0A4A"/>
    <w:rsid w:val="00C54C43"/>
    <w:rsid w:val="00C75134"/>
    <w:rsid w:val="00CC78FE"/>
    <w:rsid w:val="00CE3553"/>
    <w:rsid w:val="00CF442E"/>
    <w:rsid w:val="00D13E6E"/>
    <w:rsid w:val="00D21A23"/>
    <w:rsid w:val="00D25F2C"/>
    <w:rsid w:val="00D40F6F"/>
    <w:rsid w:val="00D800E6"/>
    <w:rsid w:val="00D9170B"/>
    <w:rsid w:val="00DB4243"/>
    <w:rsid w:val="00DC7C77"/>
    <w:rsid w:val="00DE4EB6"/>
    <w:rsid w:val="00E07168"/>
    <w:rsid w:val="00E129AB"/>
    <w:rsid w:val="00E41ACC"/>
    <w:rsid w:val="00E83A7D"/>
    <w:rsid w:val="00E96062"/>
    <w:rsid w:val="00EA0485"/>
    <w:rsid w:val="00EB2AFB"/>
    <w:rsid w:val="00ED08A1"/>
    <w:rsid w:val="00EE3658"/>
    <w:rsid w:val="00F01335"/>
    <w:rsid w:val="00F30756"/>
    <w:rsid w:val="00F34278"/>
    <w:rsid w:val="00F815F0"/>
    <w:rsid w:val="00FC4C89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user</cp:lastModifiedBy>
  <cp:revision>2</cp:revision>
  <cp:lastPrinted>2018-06-14T10:27:00Z</cp:lastPrinted>
  <dcterms:created xsi:type="dcterms:W3CDTF">2019-07-09T08:06:00Z</dcterms:created>
  <dcterms:modified xsi:type="dcterms:W3CDTF">2019-07-09T08:06:00Z</dcterms:modified>
</cp:coreProperties>
</file>