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61" w:rsidRPr="007F7E61" w:rsidRDefault="007F7E61" w:rsidP="007F7E61">
      <w:pPr>
        <w:rPr>
          <w:rFonts w:ascii="Times New Roman" w:hAnsi="Times New Roman" w:cs="Times New Roman"/>
          <w:b/>
          <w:sz w:val="28"/>
          <w:szCs w:val="28"/>
        </w:rPr>
      </w:pPr>
      <w:r w:rsidRPr="007F7E6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-510540</wp:posOffset>
            </wp:positionV>
            <wp:extent cx="7172325" cy="2066925"/>
            <wp:effectExtent l="19050" t="0" r="9525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25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7E61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7F7E61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7F7E61" w:rsidRPr="007F7E61" w:rsidRDefault="007F7E61" w:rsidP="007F7E61">
      <w:pPr>
        <w:rPr>
          <w:rFonts w:ascii="Times New Roman" w:hAnsi="Times New Roman" w:cs="Times New Roman"/>
          <w:sz w:val="28"/>
          <w:szCs w:val="28"/>
        </w:rPr>
      </w:pPr>
      <w:r w:rsidRPr="007F7E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F7E61">
        <w:rPr>
          <w:rFonts w:ascii="Times New Roman" w:hAnsi="Times New Roman" w:cs="Times New Roman"/>
          <w:sz w:val="28"/>
          <w:szCs w:val="28"/>
        </w:rPr>
        <w:t xml:space="preserve">«25» декабрь 2019 й.                        № 50                           «25» декабря  2019г.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38AD" w:rsidRPr="003D5241" w:rsidRDefault="009D38AD" w:rsidP="00F871F7">
      <w:pPr>
        <w:spacing w:after="0" w:line="240" w:lineRule="auto"/>
        <w:jc w:val="center"/>
        <w:rPr>
          <w:rStyle w:val="30"/>
          <w:rFonts w:eastAsiaTheme="minorHAnsi"/>
          <w:bCs w:val="0"/>
          <w:sz w:val="27"/>
          <w:szCs w:val="27"/>
        </w:rPr>
      </w:pPr>
    </w:p>
    <w:p w:rsidR="009D38AD" w:rsidRPr="003D5241" w:rsidRDefault="009D38AD" w:rsidP="00F871F7">
      <w:pPr>
        <w:spacing w:after="0" w:line="240" w:lineRule="auto"/>
        <w:jc w:val="center"/>
        <w:rPr>
          <w:rStyle w:val="30"/>
          <w:rFonts w:eastAsiaTheme="minorHAnsi"/>
          <w:bCs w:val="0"/>
          <w:sz w:val="27"/>
          <w:szCs w:val="27"/>
        </w:rPr>
      </w:pPr>
      <w:r w:rsidRPr="003D5241">
        <w:rPr>
          <w:rStyle w:val="30"/>
          <w:rFonts w:eastAsiaTheme="minorHAnsi"/>
          <w:bCs w:val="0"/>
          <w:sz w:val="27"/>
          <w:szCs w:val="27"/>
        </w:rPr>
        <w:t xml:space="preserve">Об утверждении порядка взаимодействия при осуществлении контроля,предусмотренногочастью 5 статьи 99 Федерального закона от 05.04.2013 № 44-ФЗ «О контрактной системе всфере закупок товаров, работ, услуг для обеспечения государственных и муниципальныхнужд», администрации сельского поселения </w:t>
      </w:r>
      <w:r w:rsidR="00F961B5" w:rsidRPr="00F961B5">
        <w:rPr>
          <w:rStyle w:val="30"/>
          <w:rFonts w:eastAsiaTheme="minorHAnsi"/>
          <w:bCs w:val="0"/>
          <w:sz w:val="27"/>
          <w:szCs w:val="27"/>
        </w:rPr>
        <w:t>Шабагишский</w:t>
      </w:r>
      <w:r w:rsidRPr="003D5241">
        <w:rPr>
          <w:rStyle w:val="30"/>
          <w:rFonts w:eastAsiaTheme="minorHAnsi"/>
          <w:bCs w:val="0"/>
          <w:sz w:val="27"/>
          <w:szCs w:val="27"/>
        </w:rPr>
        <w:t xml:space="preserve"> сельсовет муниципальногорайона </w:t>
      </w:r>
      <w:r w:rsidR="009E12A8" w:rsidRPr="003D5241">
        <w:rPr>
          <w:rStyle w:val="30"/>
          <w:rFonts w:eastAsiaTheme="minorHAnsi"/>
          <w:bCs w:val="0"/>
          <w:sz w:val="27"/>
          <w:szCs w:val="27"/>
        </w:rPr>
        <w:t>Куюргазинский</w:t>
      </w:r>
      <w:r w:rsidRPr="003D5241">
        <w:rPr>
          <w:rStyle w:val="30"/>
          <w:rFonts w:eastAsiaTheme="minorHAnsi"/>
          <w:bCs w:val="0"/>
          <w:sz w:val="27"/>
          <w:szCs w:val="27"/>
        </w:rPr>
        <w:t xml:space="preserve"> район Республики Башкортостан с муниципальнымизаказчиками,осуществляющими закупки от имени сельского поселения, в том числе при передаче имполномочий муниципального заказчика в соответствии с бюджетным законодательствомРоссийской Федерации, бюджетными учреждениями сельского поселения,осуществляющими закупки в соответствии с частью 1 статьи 15 Федерального закона,автономными учреждениями сельского поселения, унитарными предприятиями сельскогопоселения, осуществляющими закупки в соответствиис частью 4 статьи 15 Федеральногозакона”</w:t>
      </w:r>
    </w:p>
    <w:p w:rsidR="00467479" w:rsidRPr="003D5241" w:rsidRDefault="00467479" w:rsidP="00F871F7">
      <w:pPr>
        <w:spacing w:after="0" w:line="240" w:lineRule="auto"/>
        <w:jc w:val="center"/>
      </w:pPr>
    </w:p>
    <w:p w:rsidR="00467479" w:rsidRPr="007F7E61" w:rsidRDefault="00F871F7" w:rsidP="007F7E6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7"/>
          <w:szCs w:val="27"/>
          <w:lang w:eastAsia="ru-RU" w:bidi="ru-RU"/>
        </w:rPr>
      </w:pPr>
      <w:r w:rsidRPr="003D5241">
        <w:rPr>
          <w:rStyle w:val="2"/>
          <w:rFonts w:eastAsiaTheme="minorHAnsi"/>
          <w:sz w:val="27"/>
          <w:szCs w:val="27"/>
        </w:rPr>
        <w:tab/>
      </w:r>
      <w:r w:rsidR="00467479" w:rsidRPr="003D5241">
        <w:rPr>
          <w:rStyle w:val="2"/>
          <w:rFonts w:eastAsiaTheme="minorHAnsi"/>
          <w:sz w:val="27"/>
          <w:szCs w:val="27"/>
        </w:rPr>
        <w:t>В целях реализации части 6 статьи 99 Федерального закона от 5 апреля 2013 года № 44- 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муниципальныхнужд», утвержденных постановлением Правительства Российской Федерации от 12 декабря 2015 года № 1367, приказом Министерства финансов Российской Федерации от 22 июля 2016 года№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</w:t>
      </w:r>
      <w:r w:rsidRPr="003D5241">
        <w:rPr>
          <w:rStyle w:val="2"/>
          <w:rFonts w:eastAsiaTheme="minorHAnsi"/>
          <w:sz w:val="27"/>
          <w:szCs w:val="27"/>
        </w:rPr>
        <w:t>оля, указанными в пунктах 4 и 5</w:t>
      </w:r>
      <w:r w:rsidR="00467479" w:rsidRPr="003D5241">
        <w:rPr>
          <w:rStyle w:val="2"/>
          <w:rFonts w:eastAsiaTheme="minorHAnsi"/>
          <w:sz w:val="27"/>
          <w:szCs w:val="27"/>
        </w:rPr>
        <w:t>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</w:t>
      </w:r>
      <w:r w:rsidR="007F7E61">
        <w:rPr>
          <w:rStyle w:val="2"/>
          <w:rFonts w:eastAsiaTheme="minorHAnsi"/>
          <w:sz w:val="27"/>
          <w:szCs w:val="27"/>
        </w:rPr>
        <w:t xml:space="preserve"> </w:t>
      </w:r>
      <w:r w:rsidR="007F7E61" w:rsidRPr="007F7E61">
        <w:rPr>
          <w:rStyle w:val="2"/>
          <w:rFonts w:eastAsiaTheme="minorHAnsi"/>
          <w:b/>
          <w:sz w:val="27"/>
          <w:szCs w:val="27"/>
        </w:rPr>
        <w:t>постановляю</w:t>
      </w:r>
      <w:r w:rsidR="00467479" w:rsidRPr="007F7E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t>:</w:t>
      </w:r>
    </w:p>
    <w:p w:rsidR="00467479" w:rsidRPr="003D5241" w:rsidRDefault="00467479" w:rsidP="00F961B5">
      <w:pPr>
        <w:widowControl w:val="0"/>
        <w:numPr>
          <w:ilvl w:val="0"/>
          <w:numId w:val="1"/>
        </w:numPr>
        <w:tabs>
          <w:tab w:val="left" w:pos="1253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3D524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Утвердить прилагаемый порядок взаимодействия при осуществлении </w:t>
      </w:r>
      <w:r w:rsidRPr="003D524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lastRenderedPageBreak/>
        <w:t xml:space="preserve">контроля Администрацией сельского поселения </w:t>
      </w:r>
      <w:r w:rsidR="00F961B5" w:rsidRPr="00F961B5">
        <w:rPr>
          <w:rStyle w:val="5"/>
          <w:rFonts w:eastAsiaTheme="minorHAnsi"/>
        </w:rPr>
        <w:t>Шабагишский</w:t>
      </w:r>
      <w:r w:rsidRPr="003D524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сельсовет муниципального района К</w:t>
      </w:r>
      <w:r w:rsidR="00DE7EEE" w:rsidRPr="003D524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уюргазинский</w:t>
      </w:r>
      <w:r w:rsidRPr="003D524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- Порядок).</w:t>
      </w:r>
    </w:p>
    <w:p w:rsidR="00467479" w:rsidRPr="003D5241" w:rsidRDefault="00467479" w:rsidP="003D5241">
      <w:pPr>
        <w:widowControl w:val="0"/>
        <w:numPr>
          <w:ilvl w:val="0"/>
          <w:numId w:val="1"/>
        </w:numPr>
        <w:tabs>
          <w:tab w:val="left" w:pos="144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3D524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Контроль за исполнением настоящего постановления оставляю за собой.</w:t>
      </w:r>
    </w:p>
    <w:p w:rsidR="00467479" w:rsidRPr="003D5241" w:rsidRDefault="00467479">
      <w:pPr>
        <w:rPr>
          <w:rFonts w:ascii="Times New Roman" w:hAnsi="Times New Roman" w:cs="Times New Roman"/>
          <w:b/>
          <w:sz w:val="27"/>
          <w:szCs w:val="27"/>
        </w:rPr>
      </w:pPr>
    </w:p>
    <w:p w:rsidR="00467479" w:rsidRPr="003D5241" w:rsidRDefault="00467479" w:rsidP="00467479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3D5241">
        <w:rPr>
          <w:rFonts w:ascii="Times New Roman" w:hAnsi="Times New Roman" w:cs="Times New Roman"/>
          <w:b/>
          <w:sz w:val="27"/>
          <w:szCs w:val="27"/>
        </w:rPr>
        <w:t xml:space="preserve">Глава сельского поселения </w:t>
      </w:r>
      <w:r w:rsidR="007F7E61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</w:t>
      </w:r>
      <w:r w:rsidR="00F961B5">
        <w:rPr>
          <w:rFonts w:ascii="Times New Roman" w:hAnsi="Times New Roman" w:cs="Times New Roman"/>
          <w:b/>
          <w:sz w:val="27"/>
          <w:szCs w:val="27"/>
        </w:rPr>
        <w:t>Рахмаев И.М.</w:t>
      </w:r>
    </w:p>
    <w:p w:rsidR="00D55039" w:rsidRPr="003D5241" w:rsidRDefault="00D55039" w:rsidP="00467479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D55039" w:rsidRPr="003D5241" w:rsidRDefault="00D55039" w:rsidP="00467479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D55039" w:rsidRPr="003D5241" w:rsidRDefault="00D55039" w:rsidP="00467479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D55039" w:rsidRPr="003D5241" w:rsidRDefault="00D55039" w:rsidP="00467479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D55039" w:rsidRPr="003D5241" w:rsidRDefault="00D55039" w:rsidP="004674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039" w:rsidRPr="003D5241" w:rsidRDefault="00D55039" w:rsidP="004674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039" w:rsidRPr="003D5241" w:rsidRDefault="00D55039" w:rsidP="004674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039" w:rsidRPr="003D5241" w:rsidRDefault="00D55039" w:rsidP="004674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039" w:rsidRPr="003D5241" w:rsidRDefault="00D55039" w:rsidP="004674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039" w:rsidRPr="003D5241" w:rsidRDefault="00D55039" w:rsidP="004674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039" w:rsidRPr="003D5241" w:rsidRDefault="00D55039" w:rsidP="004674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039" w:rsidRPr="003D5241" w:rsidRDefault="00D55039" w:rsidP="004674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039" w:rsidRPr="003D5241" w:rsidRDefault="00D55039" w:rsidP="004674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039" w:rsidRPr="003D5241" w:rsidRDefault="00D55039" w:rsidP="004674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039" w:rsidRPr="003D5241" w:rsidRDefault="00D55039" w:rsidP="004674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039" w:rsidRPr="003D5241" w:rsidRDefault="00D55039" w:rsidP="004674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039" w:rsidRPr="003D5241" w:rsidRDefault="00D55039" w:rsidP="004674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039" w:rsidRPr="003D5241" w:rsidRDefault="00D55039" w:rsidP="004674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039" w:rsidRPr="003D5241" w:rsidRDefault="00D55039" w:rsidP="004674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039" w:rsidRPr="003D5241" w:rsidRDefault="00D55039" w:rsidP="004674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039" w:rsidRPr="003D5241" w:rsidRDefault="00D55039" w:rsidP="004674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039" w:rsidRPr="003D5241" w:rsidRDefault="00D55039" w:rsidP="004674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039" w:rsidRPr="003D5241" w:rsidRDefault="00D55039" w:rsidP="004674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039" w:rsidRPr="003D5241" w:rsidRDefault="00D55039" w:rsidP="004674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039" w:rsidRPr="003D5241" w:rsidRDefault="00D55039" w:rsidP="004674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039" w:rsidRPr="003D5241" w:rsidRDefault="00D55039" w:rsidP="004674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039" w:rsidRPr="003D5241" w:rsidRDefault="00D55039" w:rsidP="004674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039" w:rsidRPr="003D5241" w:rsidRDefault="00D55039" w:rsidP="004674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039" w:rsidRPr="003D5241" w:rsidRDefault="00D55039" w:rsidP="004674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039" w:rsidRPr="003D5241" w:rsidRDefault="00D55039" w:rsidP="004674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039" w:rsidRPr="003D5241" w:rsidRDefault="00D55039" w:rsidP="004674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039" w:rsidRPr="003D5241" w:rsidRDefault="00D55039" w:rsidP="004674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039" w:rsidRPr="003D5241" w:rsidRDefault="00D55039" w:rsidP="004674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039" w:rsidRPr="003D5241" w:rsidRDefault="00D55039" w:rsidP="004674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71F7" w:rsidRPr="003D5241" w:rsidRDefault="00F871F7" w:rsidP="004674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71F7" w:rsidRPr="003D5241" w:rsidRDefault="00F871F7" w:rsidP="004674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71F7" w:rsidRPr="003D5241" w:rsidRDefault="00F871F7" w:rsidP="004674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71F7" w:rsidRPr="003D5241" w:rsidRDefault="00F871F7" w:rsidP="004674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039" w:rsidRPr="003D5241" w:rsidRDefault="00D55039" w:rsidP="004674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1117" w:rsidRDefault="00B01117" w:rsidP="006025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259D" w:rsidRPr="003D5241" w:rsidRDefault="0060259D" w:rsidP="0060259D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01117" w:rsidRPr="003D5241" w:rsidRDefault="00B01117" w:rsidP="00B01117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01117" w:rsidRPr="005B59F3" w:rsidRDefault="00B01117" w:rsidP="00B01117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B59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Утвержден</w:t>
      </w:r>
    </w:p>
    <w:p w:rsidR="00B01117" w:rsidRPr="005B59F3" w:rsidRDefault="00B01117" w:rsidP="00B0111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B59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Постановлением Администрации</w:t>
      </w:r>
    </w:p>
    <w:p w:rsidR="00B01117" w:rsidRPr="005B59F3" w:rsidRDefault="00B01117" w:rsidP="003D524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5B59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="005B59F3" w:rsidRPr="005B59F3">
        <w:rPr>
          <w:rStyle w:val="30"/>
          <w:rFonts w:eastAsiaTheme="minorHAnsi"/>
          <w:b w:val="0"/>
          <w:bCs w:val="0"/>
          <w:sz w:val="24"/>
          <w:szCs w:val="24"/>
        </w:rPr>
        <w:t>Шабагишский</w:t>
      </w:r>
    </w:p>
    <w:p w:rsidR="00B01117" w:rsidRPr="005B59F3" w:rsidRDefault="00B01117" w:rsidP="00B0111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B59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сельсовет муниципального района</w:t>
      </w:r>
    </w:p>
    <w:p w:rsidR="00B01117" w:rsidRPr="005B59F3" w:rsidRDefault="00B01117" w:rsidP="00B0111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B59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Куюргазинский р</w:t>
      </w:r>
      <w:bookmarkStart w:id="0" w:name="_GoBack"/>
      <w:bookmarkEnd w:id="0"/>
      <w:r w:rsidRPr="005B59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айон Республики </w:t>
      </w:r>
    </w:p>
    <w:p w:rsidR="00D55039" w:rsidRPr="005B59F3" w:rsidRDefault="007F7E61" w:rsidP="00B0111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Башкортостан № 50 </w:t>
      </w:r>
      <w:r w:rsidR="00B01117" w:rsidRPr="005B59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от 25.12.2019 </w:t>
      </w:r>
    </w:p>
    <w:p w:rsidR="00B01117" w:rsidRPr="003D5241" w:rsidRDefault="00B01117" w:rsidP="00B01117">
      <w:pPr>
        <w:widowControl w:val="0"/>
        <w:spacing w:after="0" w:line="274" w:lineRule="exact"/>
        <w:ind w:left="1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D5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ПОРЯДОК</w:t>
      </w:r>
    </w:p>
    <w:p w:rsidR="00B01117" w:rsidRPr="003D5241" w:rsidRDefault="00B01117" w:rsidP="00B01117">
      <w:pPr>
        <w:widowControl w:val="0"/>
        <w:spacing w:after="0" w:line="274" w:lineRule="exact"/>
        <w:ind w:left="14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</w:pPr>
      <w:r w:rsidRPr="003D5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t>взаимодействия при осуществлении контроля Администрацией сельского поселения</w:t>
      </w:r>
      <w:r w:rsidR="005B59F3" w:rsidRPr="005B59F3">
        <w:rPr>
          <w:rStyle w:val="30"/>
          <w:rFonts w:eastAsiaTheme="minorHAnsi"/>
          <w:bCs w:val="0"/>
          <w:sz w:val="27"/>
          <w:szCs w:val="27"/>
        </w:rPr>
        <w:t>Шабагишский</w:t>
      </w:r>
      <w:r w:rsidRPr="003D5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t xml:space="preserve"> сельсовет муниципального района </w:t>
      </w:r>
      <w:r w:rsidR="009E12A8" w:rsidRPr="003D5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t>Куюргазинский</w:t>
      </w:r>
      <w:r w:rsidRPr="003D5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t xml:space="preserve"> район РеспубликиБашкортостан с субъектами контроля, указанными в пункте 4 Правил осуществленияконтроля, предусмотренного частью 5 с</w:t>
      </w:r>
      <w:r w:rsidR="00E2589D" w:rsidRPr="003D5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t xml:space="preserve">татьи 99 Федерального закона «О </w:t>
      </w:r>
      <w:r w:rsidRPr="003D5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t>контрактнойсистеме в сфере закупок товаров, работ, услуг для обеспечения государственных имуниципальных нужд», утвержденных постановлением Правительства Российской</w:t>
      </w:r>
    </w:p>
    <w:p w:rsidR="00B01117" w:rsidRPr="003D5241" w:rsidRDefault="00B01117" w:rsidP="00B01117">
      <w:pPr>
        <w:widowControl w:val="0"/>
        <w:spacing w:after="180" w:line="274" w:lineRule="exact"/>
        <w:ind w:left="14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</w:pPr>
      <w:r w:rsidRPr="003D5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t>Федерации от 12 декабря 2015 года № 1367</w:t>
      </w:r>
    </w:p>
    <w:p w:rsidR="00B01117" w:rsidRPr="005B59F3" w:rsidRDefault="00B01117" w:rsidP="005B59F3">
      <w:pPr>
        <w:widowControl w:val="0"/>
        <w:numPr>
          <w:ilvl w:val="0"/>
          <w:numId w:val="2"/>
        </w:numPr>
        <w:tabs>
          <w:tab w:val="left" w:pos="994"/>
        </w:tabs>
        <w:spacing w:after="0" w:line="274" w:lineRule="exact"/>
        <w:ind w:right="180"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Настоящий Порядок устанавливает правила взаимодействия приосуществления контроля Администрацией сельского поселения </w:t>
      </w:r>
      <w:r w:rsidR="005B59F3" w:rsidRPr="005B59F3">
        <w:rPr>
          <w:rStyle w:val="30"/>
          <w:rFonts w:eastAsiaTheme="minorHAnsi"/>
          <w:b w:val="0"/>
          <w:bCs w:val="0"/>
          <w:sz w:val="27"/>
          <w:szCs w:val="27"/>
        </w:rPr>
        <w:t>Шабагишский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сельсовет муниципального района </w:t>
      </w:r>
      <w:r w:rsidR="009E12A8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Куюргазинский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район Республики Башкортостан (далее - Администрация поселения)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- субъекты контроля, Правила контроля).</w:t>
      </w:r>
    </w:p>
    <w:p w:rsidR="00B01117" w:rsidRPr="005B59F3" w:rsidRDefault="00B01117" w:rsidP="00B01117">
      <w:pPr>
        <w:widowControl w:val="0"/>
        <w:spacing w:after="0" w:line="274" w:lineRule="exact"/>
        <w:ind w:right="180"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Администрацию поселения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соответственно - контроль, объекты контроля, Федеральный закон).</w:t>
      </w:r>
    </w:p>
    <w:p w:rsidR="00B01117" w:rsidRPr="005B59F3" w:rsidRDefault="00B01117" w:rsidP="00B01117">
      <w:pPr>
        <w:widowControl w:val="0"/>
        <w:numPr>
          <w:ilvl w:val="0"/>
          <w:numId w:val="2"/>
        </w:numPr>
        <w:tabs>
          <w:tab w:val="left" w:pos="990"/>
        </w:tabs>
        <w:spacing w:after="180" w:line="274" w:lineRule="exact"/>
        <w:ind w:right="180"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Взаимодействие субъектов контроля с Администрацией поселения в целях контроля информации, определенной частью 5 статьи 99 Федерального закона, содержащейся в объектах контроля (далее - контролируемая информация), осуществляется:</w:t>
      </w:r>
    </w:p>
    <w:p w:rsidR="00B01117" w:rsidRPr="005B59F3" w:rsidRDefault="00B01117" w:rsidP="00B01117">
      <w:pPr>
        <w:widowControl w:val="0"/>
        <w:spacing w:after="180" w:line="274" w:lineRule="exact"/>
        <w:ind w:right="180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lastRenderedPageBreak/>
        <w:t>услуг для обеспечения нужд Республики Башкортостан (далее -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годаЫ 1414 (далее - электронный документ, форматы);</w:t>
      </w:r>
    </w:p>
    <w:p w:rsidR="00B01117" w:rsidRPr="005B59F3" w:rsidRDefault="00B01117" w:rsidP="00B01117">
      <w:pPr>
        <w:widowControl w:val="0"/>
        <w:spacing w:after="207" w:line="274" w:lineRule="exact"/>
        <w:ind w:right="180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при согласовании Администрацией поселения объектов контроля или сведений об объектах контроля, предусмотренных подпунктом "б"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9A5377" w:rsidRPr="005B59F3" w:rsidRDefault="009A5377" w:rsidP="000B340C">
      <w:pPr>
        <w:spacing w:after="176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3. </w:t>
      </w:r>
      <w:r w:rsidR="00B01117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При размещении электронного документа Администрация поселения посредством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9A5377" w:rsidRPr="005B59F3" w:rsidRDefault="009A5377" w:rsidP="000B340C">
      <w:pPr>
        <w:widowControl w:val="0"/>
        <w:tabs>
          <w:tab w:val="left" w:pos="846"/>
        </w:tabs>
        <w:spacing w:after="18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4. 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9A5377" w:rsidRPr="005B59F3" w:rsidRDefault="009A5377" w:rsidP="000B340C">
      <w:pPr>
        <w:widowControl w:val="0"/>
        <w:tabs>
          <w:tab w:val="left" w:pos="846"/>
        </w:tabs>
        <w:spacing w:after="18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5.Сведения о закрытых объектах контроля направляются в Администрацию сельского поселения в следующих формах:</w:t>
      </w:r>
    </w:p>
    <w:p w:rsidR="009A5377" w:rsidRPr="005B59F3" w:rsidRDefault="009A5377" w:rsidP="000B340C">
      <w:pPr>
        <w:widowControl w:val="0"/>
        <w:spacing w:after="176" w:line="27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сведения о приглашении принять участие в определении поставщика (подрядчика, исполнителя) - по форме согласно приложению 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N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1 к настоящему Порядку (далее - сведения о приглашении);</w:t>
      </w:r>
    </w:p>
    <w:p w:rsidR="009A5377" w:rsidRPr="005B59F3" w:rsidRDefault="009A5377" w:rsidP="000B340C">
      <w:pPr>
        <w:widowControl w:val="0"/>
        <w:spacing w:after="188" w:line="283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сведения о документации о закупке - по форме согласно приложению 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N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2 к настоящему Порядку (далее - сведения о документации);</w:t>
      </w:r>
    </w:p>
    <w:p w:rsidR="009A5377" w:rsidRPr="005B59F3" w:rsidRDefault="009A5377" w:rsidP="000B340C">
      <w:pPr>
        <w:widowControl w:val="0"/>
        <w:spacing w:after="18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приложению 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N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3 к настоящему Порядку (далее - сведения о проекте контракта);</w:t>
      </w:r>
    </w:p>
    <w:p w:rsidR="009A5377" w:rsidRPr="005B59F3" w:rsidRDefault="009A5377" w:rsidP="000B340C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сведения о контракте (его изменении), включаемые в реестр контрактов, содержащий сведения, составляющие государственную тайну, по форме, установленной законодательством.</w:t>
      </w:r>
    </w:p>
    <w:p w:rsidR="000B340C" w:rsidRPr="005B59F3" w:rsidRDefault="000B340C" w:rsidP="000B340C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9A5377" w:rsidRPr="005B59F3" w:rsidRDefault="009A5377" w:rsidP="000B340C">
      <w:pPr>
        <w:pStyle w:val="a7"/>
        <w:widowControl w:val="0"/>
        <w:numPr>
          <w:ilvl w:val="0"/>
          <w:numId w:val="4"/>
        </w:numPr>
        <w:tabs>
          <w:tab w:val="left" w:pos="1004"/>
        </w:tabs>
        <w:spacing w:after="18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Закрытые объекты контроля, сведения о закрытых объектах контроля направляются субъектом контроля для согласования в Администрацию поселения 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9A5377" w:rsidRPr="005B59F3" w:rsidRDefault="009A5377" w:rsidP="000B340C">
      <w:pPr>
        <w:widowControl w:val="0"/>
        <w:spacing w:after="18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Администрация поселения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Финансового управления и возвращает субъекту контроля один экземпляр закрытого объекта контроля или 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lastRenderedPageBreak/>
        <w:t>сведений о закрытом объекте контроля.</w:t>
      </w:r>
    </w:p>
    <w:p w:rsidR="009A5377" w:rsidRPr="005B59F3" w:rsidRDefault="009A5377" w:rsidP="000B340C">
      <w:pPr>
        <w:widowControl w:val="0"/>
        <w:spacing w:after="176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"исправлено" и заверено лицом, имеющим право действовать от имени субъекта контроля, с проставлением даты исправления.</w:t>
      </w:r>
    </w:p>
    <w:p w:rsidR="009A5377" w:rsidRPr="005B59F3" w:rsidRDefault="009A5377" w:rsidP="000B340C">
      <w:pPr>
        <w:pStyle w:val="a7"/>
        <w:widowControl w:val="0"/>
        <w:numPr>
          <w:ilvl w:val="0"/>
          <w:numId w:val="4"/>
        </w:numPr>
        <w:tabs>
          <w:tab w:val="left" w:pos="846"/>
        </w:tabs>
        <w:spacing w:after="180" w:line="278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9A5377" w:rsidRPr="005B59F3" w:rsidRDefault="009A5377" w:rsidP="000B340C">
      <w:pPr>
        <w:widowControl w:val="0"/>
        <w:numPr>
          <w:ilvl w:val="0"/>
          <w:numId w:val="4"/>
        </w:numPr>
        <w:spacing w:after="184" w:line="278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При осуществлении взаимодействия субъектов контроля с Администрацией поселения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поселения с соблюдением требований законодательства Российской Федерации о защите государственной тайны.</w:t>
      </w:r>
    </w:p>
    <w:p w:rsidR="009A5377" w:rsidRPr="005B59F3" w:rsidRDefault="009A5377" w:rsidP="000B340C">
      <w:pPr>
        <w:pStyle w:val="a7"/>
        <w:numPr>
          <w:ilvl w:val="0"/>
          <w:numId w:val="4"/>
        </w:numPr>
        <w:tabs>
          <w:tab w:val="left" w:pos="0"/>
        </w:tabs>
        <w:spacing w:after="188" w:line="283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При осуществлении взаимодействия с субъектами контроля Администрация поселения проверяет в соответствии с подпунктом "а" пункта 13 Правил контроля контролируемую информацию (за исключением информации, предусмотренной пунктом 13(1) Правил контроля) об объеме финансового обеспечения, включенную в план закуп:</w:t>
      </w:r>
    </w:p>
    <w:p w:rsidR="009A5377" w:rsidRPr="005B59F3" w:rsidRDefault="009A5377" w:rsidP="000B340C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а)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субъектов контроля, указанных в подпункте "а" пункта 4 Правил контроля (далее - получатели бюджетных средств):</w:t>
      </w:r>
    </w:p>
    <w:p w:rsidR="000B340C" w:rsidRPr="005B59F3" w:rsidRDefault="009A5377" w:rsidP="009E12A8">
      <w:pPr>
        <w:widowControl w:val="0"/>
        <w:spacing w:after="180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на предмет не 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и денежных обязательств получателей средств бюджета сельского поселения </w:t>
      </w:r>
      <w:r w:rsidR="005B59F3" w:rsidRPr="005B59F3">
        <w:rPr>
          <w:rStyle w:val="30"/>
          <w:rFonts w:eastAsiaTheme="minorHAnsi"/>
          <w:b w:val="0"/>
          <w:bCs w:val="0"/>
          <w:sz w:val="27"/>
          <w:szCs w:val="27"/>
        </w:rPr>
        <w:t>Шабагишский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сельсовет муниципального района К</w:t>
      </w:r>
      <w:r w:rsidR="009E12A8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уюргазинский 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район Республики Башкортостан, (далее - Порядок учета бюджетных обязательств), на учет бюджетных обязательств;</w:t>
      </w:r>
    </w:p>
    <w:p w:rsidR="009A5377" w:rsidRPr="005B59F3" w:rsidRDefault="009A5377" w:rsidP="009E12A8">
      <w:pPr>
        <w:widowControl w:val="0"/>
        <w:spacing w:after="180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Республики Башкортостан,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Администрациимуниципального района</w:t>
      </w:r>
      <w:r w:rsidR="009E12A8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Куюргазинский 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район Республики Башкортостан и иных документах, установленных Правительством Республики Башкортостан, Администрацией муниципального района </w:t>
      </w:r>
      <w:r w:rsidR="009E12A8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Куюргазинский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район Республики Башкортостан,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в Администрацию поселения по форме согласно приложению 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N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4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9A5377" w:rsidRPr="005B59F3" w:rsidRDefault="009A5377" w:rsidP="009A5377">
      <w:pPr>
        <w:widowControl w:val="0"/>
        <w:tabs>
          <w:tab w:val="left" w:pos="865"/>
        </w:tabs>
        <w:spacing w:after="180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б)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 xml:space="preserve">субъектов контроля, указанных.в подпунктах "б", "в" пункта 4 Правил контроля (далее - учреждения), на предмет не превышения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lastRenderedPageBreak/>
        <w:t>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годаИ 81н (далее - план ФХД);</w:t>
      </w:r>
    </w:p>
    <w:p w:rsidR="009A5377" w:rsidRPr="005B59F3" w:rsidRDefault="009A5377" w:rsidP="009A5377">
      <w:pPr>
        <w:widowControl w:val="0"/>
        <w:tabs>
          <w:tab w:val="left" w:pos="865"/>
        </w:tabs>
        <w:spacing w:after="176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в)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субъектов контроля, указанных в подпункте "г" пункта 4 Правил контроля (далее - унитарные предприятия), на предмет не 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</w:p>
    <w:p w:rsidR="009A5377" w:rsidRPr="005B59F3" w:rsidRDefault="009A5377" w:rsidP="000B340C">
      <w:pPr>
        <w:pStyle w:val="a7"/>
        <w:widowControl w:val="0"/>
        <w:numPr>
          <w:ilvl w:val="0"/>
          <w:numId w:val="4"/>
        </w:numPr>
        <w:tabs>
          <w:tab w:val="left" w:pos="951"/>
        </w:tabs>
        <w:spacing w:after="184" w:line="278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При осуществлении взаимодействия с субъектами контроля Администрация поселения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9A5377" w:rsidRPr="005B59F3" w:rsidRDefault="009A5377" w:rsidP="009A5377">
      <w:pPr>
        <w:widowControl w:val="0"/>
        <w:tabs>
          <w:tab w:val="left" w:pos="846"/>
        </w:tabs>
        <w:spacing w:after="180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а)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 поселения;</w:t>
      </w:r>
    </w:p>
    <w:p w:rsidR="009A5377" w:rsidRPr="005B59F3" w:rsidRDefault="009A5377" w:rsidP="009A5377">
      <w:pPr>
        <w:widowControl w:val="0"/>
        <w:tabs>
          <w:tab w:val="left" w:pos="865"/>
        </w:tabs>
        <w:spacing w:after="180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б)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при постановке Администрация поселения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9A5377" w:rsidRPr="005B59F3" w:rsidRDefault="009A5377" w:rsidP="009A5377">
      <w:pPr>
        <w:widowControl w:val="0"/>
        <w:tabs>
          <w:tab w:val="left" w:pos="860"/>
        </w:tabs>
        <w:spacing w:after="0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в)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 xml:space="preserve">при уменьшении субъекту контроля как получателю бюджетных средств в соответствии с Порядком составления и ведения сводной бюджетной росписи бюджета сельского поселения </w:t>
      </w:r>
      <w:r w:rsidR="005B59F3" w:rsidRPr="005B59F3">
        <w:rPr>
          <w:rStyle w:val="30"/>
          <w:rFonts w:eastAsiaTheme="minorHAnsi"/>
          <w:b w:val="0"/>
          <w:bCs w:val="0"/>
          <w:sz w:val="27"/>
          <w:szCs w:val="27"/>
        </w:rPr>
        <w:t>Шабагишский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сельсовет муниципального района </w:t>
      </w:r>
      <w:r w:rsidR="009E12A8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Куюргазинский 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район Республики Башкортостан и бюджетных росписей главных распорядителей средств бюджета сельского поселения </w:t>
      </w:r>
      <w:r w:rsidR="005B59F3" w:rsidRPr="005B59F3">
        <w:rPr>
          <w:rStyle w:val="30"/>
          <w:rFonts w:eastAsiaTheme="minorHAnsi"/>
          <w:b w:val="0"/>
          <w:bCs w:val="0"/>
          <w:sz w:val="27"/>
          <w:szCs w:val="27"/>
        </w:rPr>
        <w:t>Шабагишский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сельсовет муниципального района К</w:t>
      </w:r>
      <w:r w:rsidR="009E12A8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уюргазинский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район Республики Башкортостан,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9E175E" w:rsidRPr="005B59F3" w:rsidRDefault="009E175E" w:rsidP="009E175E">
      <w:pPr>
        <w:widowControl w:val="0"/>
        <w:tabs>
          <w:tab w:val="left" w:pos="866"/>
        </w:tabs>
        <w:spacing w:after="188" w:line="283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г)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9E175E" w:rsidRPr="005B59F3" w:rsidRDefault="009E175E" w:rsidP="009E175E">
      <w:pPr>
        <w:widowControl w:val="0"/>
        <w:tabs>
          <w:tab w:val="left" w:pos="866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д)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"в" пункта 9 настоящего Порядка.</w:t>
      </w:r>
    </w:p>
    <w:p w:rsidR="00B01117" w:rsidRPr="005B59F3" w:rsidRDefault="00B01117" w:rsidP="00B0111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E175E" w:rsidRPr="005B59F3" w:rsidRDefault="009E175E" w:rsidP="000B340C">
      <w:pPr>
        <w:widowControl w:val="0"/>
        <w:numPr>
          <w:ilvl w:val="0"/>
          <w:numId w:val="4"/>
        </w:numPr>
        <w:tabs>
          <w:tab w:val="left" w:pos="951"/>
        </w:tabs>
        <w:spacing w:after="18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При осуществлении взаимодействия с субъектами контроля Администрация поселения проверяет в соответствии с подпунктом "в" пункта 13 Правил контроля следующие объекты контроля (закрытые объекты контроля, сведения о закрытых объектах контроля):</w:t>
      </w:r>
    </w:p>
    <w:p w:rsidR="009E175E" w:rsidRPr="005B59F3" w:rsidRDefault="009E175E" w:rsidP="009E175E">
      <w:pPr>
        <w:widowControl w:val="0"/>
        <w:tabs>
          <w:tab w:val="left" w:pos="866"/>
        </w:tabs>
        <w:spacing w:after="18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а)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 xml:space="preserve">план-график закупок на не 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lastRenderedPageBreak/>
        <w:t>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9E175E" w:rsidRPr="005B59F3" w:rsidRDefault="009E175E" w:rsidP="009E175E">
      <w:pPr>
        <w:widowControl w:val="0"/>
        <w:tabs>
          <w:tab w:val="left" w:pos="866"/>
        </w:tabs>
        <w:spacing w:after="18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б)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DB624C" w:rsidRPr="005B59F3" w:rsidRDefault="00DB624C" w:rsidP="00DB624C">
      <w:pPr>
        <w:widowControl w:val="0"/>
        <w:tabs>
          <w:tab w:val="left" w:pos="866"/>
        </w:tabs>
        <w:spacing w:after="176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в)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DB624C" w:rsidRPr="005B59F3" w:rsidRDefault="00DB624C" w:rsidP="00DB624C">
      <w:pPr>
        <w:widowControl w:val="0"/>
        <w:spacing w:after="184" w:line="27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DB624C" w:rsidRPr="005B59F3" w:rsidRDefault="00DB624C" w:rsidP="00DB624C">
      <w:pPr>
        <w:widowControl w:val="0"/>
        <w:spacing w:after="176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DB624C" w:rsidRPr="005B59F3" w:rsidRDefault="00DB624C" w:rsidP="00DB624C">
      <w:pPr>
        <w:widowControl w:val="0"/>
        <w:spacing w:after="184" w:line="27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DB624C" w:rsidRPr="005B59F3" w:rsidRDefault="00DB624C" w:rsidP="00DB624C">
      <w:pPr>
        <w:widowControl w:val="0"/>
        <w:spacing w:after="176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DB624C" w:rsidRPr="005B59F3" w:rsidRDefault="00DB624C" w:rsidP="00DB624C">
      <w:pPr>
        <w:widowControl w:val="0"/>
        <w:spacing w:after="184" w:line="27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DB624C" w:rsidRPr="005B59F3" w:rsidRDefault="00DB624C" w:rsidP="00DB624C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11.1. В соответствии с частью 7 статьи 2 Федерального закона от 1 мая 2019 года 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N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контроль в отношении закупок, включенных в план-график закупок, предусмотренный статьей 16 Федерального закона, осуществляется с учетом следующих особенностей:</w:t>
      </w:r>
    </w:p>
    <w:p w:rsidR="00DB624C" w:rsidRPr="005B59F3" w:rsidRDefault="00DB624C" w:rsidP="000B340C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контроль за соответствием информации об идентификационных кодах закупок и об объеме финансового обеспечения для осуществления данных закупок, предусмотренной подпунктом "а" пункта 2 части 5 статьи 99 Федерального закона, не осуществляется;</w:t>
      </w:r>
    </w:p>
    <w:p w:rsidR="00DB624C" w:rsidRPr="005B59F3" w:rsidRDefault="00DB624C" w:rsidP="00DB624C">
      <w:pPr>
        <w:widowControl w:val="0"/>
        <w:numPr>
          <w:ilvl w:val="0"/>
          <w:numId w:val="5"/>
        </w:numPr>
        <w:tabs>
          <w:tab w:val="left" w:pos="8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в случае, предусмотренном пунктом 1 части 5 статьи 99 Федерального закона, осуществляется контроль за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lastRenderedPageBreak/>
        <w:t>и доведенном до заказчика.</w:t>
      </w:r>
    </w:p>
    <w:p w:rsidR="00DB624C" w:rsidRPr="005B59F3" w:rsidRDefault="00DB624C" w:rsidP="000B3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59F3">
        <w:rPr>
          <w:rFonts w:ascii="Times New Roman" w:hAnsi="Times New Roman" w:cs="Times New Roman"/>
          <w:sz w:val="27"/>
          <w:szCs w:val="27"/>
        </w:rPr>
        <w:t>12.</w:t>
      </w:r>
      <w:r w:rsidRPr="005B59F3">
        <w:rPr>
          <w:rFonts w:ascii="Times New Roman" w:hAnsi="Times New Roman" w:cs="Times New Roman"/>
          <w:sz w:val="27"/>
          <w:szCs w:val="27"/>
        </w:rPr>
        <w:tab/>
        <w:t>Указанные в пункте 11 настоящего Порядка объекты контроля проверяются Администрацией поселения при размещении в ЕИС, а закрытые объекты контроля (сведения о закрытых объектах контроля) - при согласовании их Администрацией поселения.</w:t>
      </w:r>
    </w:p>
    <w:p w:rsidR="00DB624C" w:rsidRPr="005B59F3" w:rsidRDefault="00DB624C" w:rsidP="000B3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59F3">
        <w:rPr>
          <w:rFonts w:ascii="Times New Roman" w:hAnsi="Times New Roman" w:cs="Times New Roman"/>
          <w:sz w:val="27"/>
          <w:szCs w:val="27"/>
        </w:rPr>
        <w:t>13.</w:t>
      </w:r>
      <w:r w:rsidRPr="005B59F3">
        <w:rPr>
          <w:rFonts w:ascii="Times New Roman" w:hAnsi="Times New Roman" w:cs="Times New Roman"/>
          <w:sz w:val="27"/>
          <w:szCs w:val="27"/>
        </w:rPr>
        <w:tab/>
        <w:t>Предусмотренное пунктом 11 настоящего Порядка взаимодействие субъектов контроля с Администрацией поселения при проверке объектов контроля (сведений об объектах контроля), указанных в подпунктах "б" - "г" пункта 11 настоящего Порядка, осуществляется с учетом следующих особенностей:</w:t>
      </w:r>
    </w:p>
    <w:p w:rsidR="00DB624C" w:rsidRPr="005B59F3" w:rsidRDefault="00DB624C" w:rsidP="003C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59F3">
        <w:rPr>
          <w:rFonts w:ascii="Times New Roman" w:hAnsi="Times New Roman" w:cs="Times New Roman"/>
          <w:sz w:val="27"/>
          <w:szCs w:val="27"/>
        </w:rPr>
        <w:t>а)</w:t>
      </w:r>
      <w:r w:rsidRPr="005B59F3">
        <w:rPr>
          <w:rFonts w:ascii="Times New Roman" w:hAnsi="Times New Roman" w:cs="Times New Roman"/>
          <w:sz w:val="27"/>
          <w:szCs w:val="27"/>
        </w:rPr>
        <w:tab/>
        <w:t>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DB624C" w:rsidRPr="005B59F3" w:rsidRDefault="003C17EE" w:rsidP="003C17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B59F3">
        <w:rPr>
          <w:rFonts w:ascii="Times New Roman" w:hAnsi="Times New Roman" w:cs="Times New Roman"/>
          <w:sz w:val="27"/>
          <w:szCs w:val="27"/>
        </w:rPr>
        <w:tab/>
      </w:r>
      <w:r w:rsidR="00DB624C" w:rsidRPr="005B59F3">
        <w:rPr>
          <w:rFonts w:ascii="Times New Roman" w:hAnsi="Times New Roman" w:cs="Times New Roman"/>
          <w:sz w:val="27"/>
          <w:szCs w:val="27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</w:t>
      </w:r>
    </w:p>
    <w:p w:rsidR="00DB624C" w:rsidRPr="005B59F3" w:rsidRDefault="003C17EE" w:rsidP="003C17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B59F3">
        <w:rPr>
          <w:rFonts w:ascii="Times New Roman" w:hAnsi="Times New Roman" w:cs="Times New Roman"/>
          <w:sz w:val="27"/>
          <w:szCs w:val="27"/>
        </w:rPr>
        <w:tab/>
      </w:r>
      <w:r w:rsidR="00DB624C" w:rsidRPr="005B59F3">
        <w:rPr>
          <w:rFonts w:ascii="Times New Roman" w:hAnsi="Times New Roman" w:cs="Times New Roman"/>
          <w:sz w:val="27"/>
          <w:szCs w:val="27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(сведениях о проекте контракта):</w:t>
      </w:r>
    </w:p>
    <w:p w:rsidR="00DB624C" w:rsidRPr="005B59F3" w:rsidRDefault="003C17EE" w:rsidP="003C17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B59F3">
        <w:rPr>
          <w:rFonts w:ascii="Times New Roman" w:hAnsi="Times New Roman" w:cs="Times New Roman"/>
          <w:sz w:val="27"/>
          <w:szCs w:val="27"/>
        </w:rPr>
        <w:tab/>
      </w:r>
      <w:r w:rsidR="00DB624C" w:rsidRPr="005B59F3">
        <w:rPr>
          <w:rFonts w:ascii="Times New Roman" w:hAnsi="Times New Roman" w:cs="Times New Roman"/>
          <w:sz w:val="27"/>
          <w:szCs w:val="27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DB624C" w:rsidRPr="005B59F3" w:rsidRDefault="003C17EE" w:rsidP="003C17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B59F3">
        <w:rPr>
          <w:rFonts w:ascii="Times New Roman" w:hAnsi="Times New Roman" w:cs="Times New Roman"/>
          <w:sz w:val="27"/>
          <w:szCs w:val="27"/>
        </w:rPr>
        <w:tab/>
      </w:r>
      <w:r w:rsidR="00DB624C" w:rsidRPr="005B59F3">
        <w:rPr>
          <w:rFonts w:ascii="Times New Roman" w:hAnsi="Times New Roman" w:cs="Times New Roman"/>
          <w:sz w:val="27"/>
          <w:szCs w:val="27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DB624C" w:rsidRPr="005B59F3" w:rsidRDefault="00DB624C" w:rsidP="003C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59F3">
        <w:rPr>
          <w:rFonts w:ascii="Times New Roman" w:hAnsi="Times New Roman" w:cs="Times New Roman"/>
          <w:sz w:val="27"/>
          <w:szCs w:val="27"/>
        </w:rPr>
        <w:t>б)</w:t>
      </w:r>
      <w:r w:rsidRPr="005B59F3">
        <w:rPr>
          <w:rFonts w:ascii="Times New Roman" w:hAnsi="Times New Roman" w:cs="Times New Roman"/>
          <w:sz w:val="27"/>
          <w:szCs w:val="27"/>
        </w:rPr>
        <w:tab/>
        <w:t>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не превышение включенной в план-график закупок информации о планируемых платежах по таким закупкам с учетом:</w:t>
      </w:r>
    </w:p>
    <w:p w:rsidR="00DB624C" w:rsidRPr="005B59F3" w:rsidRDefault="003C17EE" w:rsidP="003C17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B59F3">
        <w:rPr>
          <w:rFonts w:ascii="Times New Roman" w:hAnsi="Times New Roman" w:cs="Times New Roman"/>
          <w:sz w:val="27"/>
          <w:szCs w:val="27"/>
        </w:rPr>
        <w:tab/>
      </w:r>
      <w:r w:rsidR="00DB624C" w:rsidRPr="005B59F3">
        <w:rPr>
          <w:rFonts w:ascii="Times New Roman" w:hAnsi="Times New Roman" w:cs="Times New Roman"/>
          <w:sz w:val="27"/>
          <w:szCs w:val="27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DB624C" w:rsidRPr="005B59F3" w:rsidRDefault="003C17EE" w:rsidP="003C17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B59F3">
        <w:rPr>
          <w:rFonts w:ascii="Times New Roman" w:hAnsi="Times New Roman" w:cs="Times New Roman"/>
          <w:sz w:val="27"/>
          <w:szCs w:val="27"/>
        </w:rPr>
        <w:tab/>
      </w:r>
      <w:r w:rsidR="00DB624C" w:rsidRPr="005B59F3">
        <w:rPr>
          <w:rFonts w:ascii="Times New Roman" w:hAnsi="Times New Roman" w:cs="Times New Roman"/>
          <w:sz w:val="27"/>
          <w:szCs w:val="27"/>
        </w:rPr>
        <w:t>суммы цен по контрактам, заключенным по итогам указанных в настоящем пункте закупок;</w:t>
      </w:r>
    </w:p>
    <w:p w:rsidR="009E175E" w:rsidRPr="005B59F3" w:rsidRDefault="00DB624C" w:rsidP="003C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59F3">
        <w:rPr>
          <w:rFonts w:ascii="Times New Roman" w:hAnsi="Times New Roman" w:cs="Times New Roman"/>
          <w:sz w:val="27"/>
          <w:szCs w:val="27"/>
        </w:rPr>
        <w:lastRenderedPageBreak/>
        <w:t>в)</w:t>
      </w:r>
      <w:r w:rsidRPr="005B59F3">
        <w:rPr>
          <w:rFonts w:ascii="Times New Roman" w:hAnsi="Times New Roman" w:cs="Times New Roman"/>
          <w:sz w:val="27"/>
          <w:szCs w:val="27"/>
        </w:rPr>
        <w:tab/>
        <w:t>проект контракта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DB624C" w:rsidRPr="005B59F3" w:rsidRDefault="00DB624C" w:rsidP="00DB624C">
      <w:pPr>
        <w:widowControl w:val="0"/>
        <w:spacing w:after="180" w:line="27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DB624C" w:rsidRPr="005B59F3" w:rsidRDefault="00DB624C" w:rsidP="00DB624C">
      <w:pPr>
        <w:widowControl w:val="0"/>
        <w:spacing w:after="184" w:line="27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не 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DB624C" w:rsidRPr="005B59F3" w:rsidRDefault="00DB624C" w:rsidP="003C17EE">
      <w:pPr>
        <w:pStyle w:val="a7"/>
        <w:widowControl w:val="0"/>
        <w:numPr>
          <w:ilvl w:val="0"/>
          <w:numId w:val="6"/>
        </w:numPr>
        <w:tabs>
          <w:tab w:val="left" w:pos="955"/>
        </w:tabs>
        <w:spacing w:after="18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 поселения:</w:t>
      </w:r>
    </w:p>
    <w:p w:rsidR="00DB624C" w:rsidRPr="005B59F3" w:rsidRDefault="003C17EE" w:rsidP="003C17EE">
      <w:pPr>
        <w:widowControl w:val="0"/>
        <w:tabs>
          <w:tab w:val="left" w:pos="709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="00DB624C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а)</w:t>
      </w:r>
      <w:r w:rsidR="00DB624C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 xml:space="preserve">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с уведомлением о 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</w:t>
      </w:r>
      <w:r w:rsidR="00DB624C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N</w:t>
      </w:r>
      <w:r w:rsidR="00DB624C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1367, утвержденным Приказом Министерства финансов Российской Федерации от 22 июля 2016 года </w:t>
      </w:r>
      <w:r w:rsidR="00DB624C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N</w:t>
      </w:r>
      <w:r w:rsidR="00DB624C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120н, или Администрация поселения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DB624C" w:rsidRPr="005B59F3" w:rsidRDefault="003C17EE" w:rsidP="003C17EE">
      <w:pPr>
        <w:widowControl w:val="0"/>
        <w:tabs>
          <w:tab w:val="left" w:pos="709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="00DB624C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б)</w:t>
      </w:r>
      <w:r w:rsidR="00DB624C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 xml:space="preserve">в случае выявления при проведении Администрации поселения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поселения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</w:t>
      </w:r>
      <w:r w:rsidR="00DB624C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N</w:t>
      </w:r>
      <w:r w:rsidR="00DB624C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5 к настоящему Порядку и при проверке контролируемой информации, содержащейся:</w:t>
      </w:r>
    </w:p>
    <w:p w:rsidR="00DB624C" w:rsidRPr="005B59F3" w:rsidRDefault="003C17EE" w:rsidP="003C17EE">
      <w:pPr>
        <w:widowControl w:val="0"/>
        <w:tabs>
          <w:tab w:val="left" w:pos="709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="00DB624C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Администрация поселения проставляет на сведениях о приглашении, сведениях о проекте контракта отметку о несоответствии включенной в них контролируемой информации (далее - отметка о несоответствии);</w:t>
      </w:r>
    </w:p>
    <w:p w:rsidR="00DB624C" w:rsidRPr="005B59F3" w:rsidRDefault="003C17EE" w:rsidP="003C17EE">
      <w:pPr>
        <w:widowControl w:val="0"/>
        <w:tabs>
          <w:tab w:val="left" w:pos="709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lastRenderedPageBreak/>
        <w:tab/>
      </w:r>
      <w:r w:rsidR="00DB624C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Администрация поселения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подпунктами "б" и "в" пункта 9 настоящего Порядка;</w:t>
      </w:r>
    </w:p>
    <w:p w:rsidR="00DB624C" w:rsidRPr="005B59F3" w:rsidRDefault="003C17EE" w:rsidP="003C17EE">
      <w:pPr>
        <w:widowControl w:val="0"/>
        <w:tabs>
          <w:tab w:val="left" w:pos="7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="00DB624C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DB624C" w:rsidRPr="003D5241" w:rsidRDefault="00DB624C" w:rsidP="00DB624C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</w:p>
    <w:p w:rsidR="006D604D" w:rsidRPr="003D5241" w:rsidRDefault="006D604D" w:rsidP="00DB624C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</w:p>
    <w:p w:rsidR="006D604D" w:rsidRPr="003D5241" w:rsidRDefault="006D604D" w:rsidP="00DB624C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</w:p>
    <w:p w:rsidR="006D604D" w:rsidRPr="003D5241" w:rsidRDefault="00DB624C" w:rsidP="006D604D">
      <w:pPr>
        <w:widowControl w:val="0"/>
        <w:spacing w:after="0" w:line="274" w:lineRule="exac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D524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 xml:space="preserve">Управляющий делами </w:t>
      </w:r>
      <w:r w:rsidR="006D604D" w:rsidRPr="003D524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 xml:space="preserve">                                                              </w:t>
      </w:r>
      <w:r w:rsidR="007F7E6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Г.Н.Раимова</w:t>
      </w:r>
      <w:r w:rsidR="006D604D" w:rsidRPr="003D524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 xml:space="preserve"> ________________</w:t>
      </w:r>
    </w:p>
    <w:p w:rsidR="006D604D" w:rsidRPr="003D5241" w:rsidRDefault="006D604D" w:rsidP="006D604D">
      <w:pPr>
        <w:rPr>
          <w:rFonts w:ascii="Times New Roman" w:hAnsi="Times New Roman" w:cs="Times New Roman"/>
          <w:b/>
          <w:sz w:val="27"/>
          <w:szCs w:val="27"/>
        </w:rPr>
      </w:pPr>
    </w:p>
    <w:p w:rsidR="00DB624C" w:rsidRPr="003D5241" w:rsidRDefault="006D604D" w:rsidP="006D604D">
      <w:pPr>
        <w:tabs>
          <w:tab w:val="left" w:pos="3060"/>
        </w:tabs>
        <w:rPr>
          <w:rFonts w:ascii="Times New Roman" w:hAnsi="Times New Roman" w:cs="Times New Roman"/>
          <w:b/>
          <w:sz w:val="27"/>
          <w:szCs w:val="27"/>
        </w:rPr>
      </w:pPr>
      <w:r w:rsidRPr="003D5241">
        <w:rPr>
          <w:rFonts w:ascii="Times New Roman" w:hAnsi="Times New Roman" w:cs="Times New Roman"/>
          <w:b/>
          <w:sz w:val="27"/>
          <w:szCs w:val="27"/>
        </w:rPr>
        <w:tab/>
      </w:r>
    </w:p>
    <w:sectPr w:rsidR="00DB624C" w:rsidRPr="003D5241" w:rsidSect="00D1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219" w:rsidRDefault="001D3219" w:rsidP="00B01117">
      <w:pPr>
        <w:spacing w:after="0" w:line="240" w:lineRule="auto"/>
      </w:pPr>
      <w:r>
        <w:separator/>
      </w:r>
    </w:p>
  </w:endnote>
  <w:endnote w:type="continuationSeparator" w:id="1">
    <w:p w:rsidR="001D3219" w:rsidRDefault="001D3219" w:rsidP="00B0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219" w:rsidRDefault="001D3219" w:rsidP="00B01117">
      <w:pPr>
        <w:spacing w:after="0" w:line="240" w:lineRule="auto"/>
      </w:pPr>
      <w:r>
        <w:separator/>
      </w:r>
    </w:p>
  </w:footnote>
  <w:footnote w:type="continuationSeparator" w:id="1">
    <w:p w:rsidR="001D3219" w:rsidRDefault="001D3219" w:rsidP="00B01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C25"/>
    <w:multiLevelType w:val="multilevel"/>
    <w:tmpl w:val="316ED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338AB"/>
    <w:multiLevelType w:val="multilevel"/>
    <w:tmpl w:val="86422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9437E2"/>
    <w:multiLevelType w:val="multilevel"/>
    <w:tmpl w:val="86422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C80E22"/>
    <w:multiLevelType w:val="hybridMultilevel"/>
    <w:tmpl w:val="C2F4A5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432BE"/>
    <w:multiLevelType w:val="hybridMultilevel"/>
    <w:tmpl w:val="531CDB8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A4958"/>
    <w:multiLevelType w:val="multilevel"/>
    <w:tmpl w:val="D9669A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A48"/>
    <w:rsid w:val="00034912"/>
    <w:rsid w:val="00046EE6"/>
    <w:rsid w:val="00064A11"/>
    <w:rsid w:val="00065E9E"/>
    <w:rsid w:val="000B340C"/>
    <w:rsid w:val="001A4B1C"/>
    <w:rsid w:val="001D3219"/>
    <w:rsid w:val="0023314A"/>
    <w:rsid w:val="00303812"/>
    <w:rsid w:val="003C17EE"/>
    <w:rsid w:val="003D5241"/>
    <w:rsid w:val="00467479"/>
    <w:rsid w:val="005712BE"/>
    <w:rsid w:val="005B59F3"/>
    <w:rsid w:val="0060259D"/>
    <w:rsid w:val="006D604D"/>
    <w:rsid w:val="007A52DB"/>
    <w:rsid w:val="007C66F0"/>
    <w:rsid w:val="007F7E61"/>
    <w:rsid w:val="00896B3E"/>
    <w:rsid w:val="008A5B16"/>
    <w:rsid w:val="008C17B1"/>
    <w:rsid w:val="008D6380"/>
    <w:rsid w:val="00951734"/>
    <w:rsid w:val="009A5377"/>
    <w:rsid w:val="009D38AD"/>
    <w:rsid w:val="009E12A8"/>
    <w:rsid w:val="009E175E"/>
    <w:rsid w:val="00A07A48"/>
    <w:rsid w:val="00A5415D"/>
    <w:rsid w:val="00A94630"/>
    <w:rsid w:val="00B01117"/>
    <w:rsid w:val="00C3248F"/>
    <w:rsid w:val="00C6092B"/>
    <w:rsid w:val="00CB399F"/>
    <w:rsid w:val="00CB73FA"/>
    <w:rsid w:val="00CC6513"/>
    <w:rsid w:val="00CD76A7"/>
    <w:rsid w:val="00D16809"/>
    <w:rsid w:val="00D20496"/>
    <w:rsid w:val="00D55039"/>
    <w:rsid w:val="00DB624C"/>
    <w:rsid w:val="00DE7EEE"/>
    <w:rsid w:val="00E13DBF"/>
    <w:rsid w:val="00E2589D"/>
    <w:rsid w:val="00E602AA"/>
    <w:rsid w:val="00E86CFE"/>
    <w:rsid w:val="00F871F7"/>
    <w:rsid w:val="00F96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9D38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9D38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4674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B0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1117"/>
  </w:style>
  <w:style w:type="paragraph" w:styleId="a5">
    <w:name w:val="footer"/>
    <w:basedOn w:val="a"/>
    <w:link w:val="a6"/>
    <w:uiPriority w:val="99"/>
    <w:unhideWhenUsed/>
    <w:rsid w:val="00B0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1117"/>
  </w:style>
  <w:style w:type="character" w:customStyle="1" w:styleId="20">
    <w:name w:val="Основной текст (2)_"/>
    <w:basedOn w:val="a0"/>
    <w:rsid w:val="009A5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7">
    <w:name w:val="List Paragraph"/>
    <w:basedOn w:val="a"/>
    <w:uiPriority w:val="34"/>
    <w:qFormat/>
    <w:rsid w:val="009A5377"/>
    <w:pPr>
      <w:ind w:left="720"/>
      <w:contextualSpacing/>
    </w:pPr>
  </w:style>
  <w:style w:type="character" w:customStyle="1" w:styleId="5">
    <w:name w:val="Основной текст (5)"/>
    <w:basedOn w:val="a0"/>
    <w:rsid w:val="006025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9D38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9D38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4674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B0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1117"/>
  </w:style>
  <w:style w:type="paragraph" w:styleId="a5">
    <w:name w:val="footer"/>
    <w:basedOn w:val="a"/>
    <w:link w:val="a6"/>
    <w:uiPriority w:val="99"/>
    <w:unhideWhenUsed/>
    <w:rsid w:val="00B0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1117"/>
  </w:style>
  <w:style w:type="character" w:customStyle="1" w:styleId="20">
    <w:name w:val="Основной текст (2)_"/>
    <w:basedOn w:val="a0"/>
    <w:rsid w:val="009A5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7">
    <w:name w:val="List Paragraph"/>
    <w:basedOn w:val="a"/>
    <w:uiPriority w:val="34"/>
    <w:qFormat/>
    <w:rsid w:val="009A5377"/>
    <w:pPr>
      <w:ind w:left="720"/>
      <w:contextualSpacing/>
    </w:pPr>
  </w:style>
  <w:style w:type="character" w:customStyle="1" w:styleId="5">
    <w:name w:val="Основной текст (5)"/>
    <w:basedOn w:val="a0"/>
    <w:rsid w:val="006025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3598</Words>
  <Characters>20510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user</cp:lastModifiedBy>
  <cp:revision>2</cp:revision>
  <dcterms:created xsi:type="dcterms:W3CDTF">2020-01-27T10:10:00Z</dcterms:created>
  <dcterms:modified xsi:type="dcterms:W3CDTF">2020-01-27T10:10:00Z</dcterms:modified>
</cp:coreProperties>
</file>